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19F84" w14:textId="77777777" w:rsidR="005203AF" w:rsidRPr="001264AB" w:rsidRDefault="005203AF" w:rsidP="00CE3B6C">
      <w:pPr>
        <w:spacing w:after="0"/>
        <w:rPr>
          <w:rFonts w:ascii="Times New Roman" w:hAnsi="Times New Roman" w:cs="Times New Roman"/>
        </w:rPr>
        <w:sectPr w:rsidR="005203AF" w:rsidRPr="001264AB" w:rsidSect="00AF19F0">
          <w:headerReference w:type="default" r:id="rId11"/>
          <w:footerReference w:type="default" r:id="rId12"/>
          <w:pgSz w:w="12240" w:h="15840"/>
          <w:pgMar w:top="245" w:right="720" w:bottom="720" w:left="720" w:header="144" w:footer="720" w:gutter="0"/>
          <w:cols w:space="720"/>
          <w:docGrid w:linePitch="360"/>
        </w:sectPr>
      </w:pPr>
    </w:p>
    <w:p w14:paraId="2BE2F269" w14:textId="77777777" w:rsidR="000059D8" w:rsidRPr="000059D8" w:rsidRDefault="000059D8" w:rsidP="00005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59D8">
        <w:rPr>
          <w:rFonts w:ascii="Times New Roman" w:eastAsia="Times New Roman" w:hAnsi="Times New Roman" w:cs="Times New Roman"/>
          <w:b/>
          <w:sz w:val="24"/>
          <w:szCs w:val="24"/>
        </w:rPr>
        <w:t>MEMORANDUM</w:t>
      </w:r>
    </w:p>
    <w:p w14:paraId="3C7A62FD" w14:textId="77777777" w:rsidR="000059D8" w:rsidRPr="000059D8" w:rsidRDefault="000059D8" w:rsidP="000059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344A45" w14:textId="5EDDBB64" w:rsidR="000059D8" w:rsidRPr="000059D8" w:rsidRDefault="000059D8" w:rsidP="000059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59D8">
        <w:rPr>
          <w:rFonts w:ascii="Times New Roman" w:eastAsia="Times New Roman" w:hAnsi="Times New Roman" w:cs="Times New Roman"/>
          <w:sz w:val="24"/>
          <w:szCs w:val="24"/>
        </w:rPr>
        <w:t>To:</w:t>
      </w:r>
      <w:r w:rsidRPr="000059D8">
        <w:rPr>
          <w:rFonts w:ascii="Times New Roman" w:eastAsia="Times New Roman" w:hAnsi="Times New Roman" w:cs="Times New Roman"/>
          <w:sz w:val="24"/>
          <w:szCs w:val="24"/>
        </w:rPr>
        <w:tab/>
      </w:r>
      <w:r w:rsidRPr="000059D8">
        <w:rPr>
          <w:rFonts w:ascii="Times New Roman" w:eastAsia="Times New Roman" w:hAnsi="Times New Roman" w:cs="Times New Roman"/>
          <w:sz w:val="24"/>
          <w:szCs w:val="24"/>
        </w:rPr>
        <w:tab/>
      </w:r>
      <w:r w:rsidR="00417A73">
        <w:rPr>
          <w:rFonts w:ascii="Times New Roman" w:eastAsia="Times New Roman" w:hAnsi="Times New Roman" w:cs="Times New Roman"/>
          <w:sz w:val="24"/>
          <w:szCs w:val="24"/>
        </w:rPr>
        <w:t>Direct</w:t>
      </w:r>
      <w:r w:rsidR="001512B9">
        <w:rPr>
          <w:rFonts w:ascii="Times New Roman" w:eastAsia="Times New Roman" w:hAnsi="Times New Roman" w:cs="Times New Roman"/>
          <w:sz w:val="24"/>
          <w:szCs w:val="24"/>
        </w:rPr>
        <w:t>or</w:t>
      </w:r>
      <w:r w:rsidR="00417A73">
        <w:rPr>
          <w:rFonts w:ascii="Times New Roman" w:eastAsia="Times New Roman" w:hAnsi="Times New Roman" w:cs="Times New Roman"/>
          <w:sz w:val="24"/>
          <w:szCs w:val="24"/>
        </w:rPr>
        <w:t>s of</w:t>
      </w:r>
      <w:r w:rsidR="002D26E4">
        <w:rPr>
          <w:rFonts w:ascii="Times New Roman" w:eastAsia="Times New Roman" w:hAnsi="Times New Roman" w:cs="Times New Roman"/>
          <w:sz w:val="24"/>
          <w:szCs w:val="24"/>
        </w:rPr>
        <w:t xml:space="preserve"> Health</w:t>
      </w:r>
      <w:r w:rsidR="00417A73">
        <w:rPr>
          <w:rFonts w:ascii="Times New Roman" w:eastAsia="Times New Roman" w:hAnsi="Times New Roman" w:cs="Times New Roman"/>
          <w:sz w:val="24"/>
          <w:szCs w:val="24"/>
        </w:rPr>
        <w:t xml:space="preserve"> and Acting Directors of Health</w:t>
      </w:r>
      <w:r w:rsidR="008513AA">
        <w:rPr>
          <w:rFonts w:ascii="Times New Roman" w:eastAsia="Times New Roman" w:hAnsi="Times New Roman" w:cs="Times New Roman"/>
          <w:sz w:val="24"/>
          <w:szCs w:val="24"/>
        </w:rPr>
        <w:t xml:space="preserve">   OPHPR-2022-018</w:t>
      </w:r>
      <w:r w:rsidR="00F74EAA">
        <w:rPr>
          <w:rFonts w:ascii="Times New Roman" w:eastAsia="Times New Roman" w:hAnsi="Times New Roman" w:cs="Times New Roman"/>
          <w:sz w:val="24"/>
          <w:szCs w:val="24"/>
        </w:rPr>
        <w:t xml:space="preserve"> (revised)</w:t>
      </w:r>
    </w:p>
    <w:p w14:paraId="32936BFB" w14:textId="77777777" w:rsidR="00774A15" w:rsidRPr="000059D8" w:rsidRDefault="00774A15" w:rsidP="000059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2F9BB4" w14:textId="671C06AB" w:rsidR="000059D8" w:rsidRPr="000059D8" w:rsidRDefault="000059D8" w:rsidP="000059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59D8">
        <w:rPr>
          <w:rFonts w:ascii="Times New Roman" w:eastAsia="Times New Roman" w:hAnsi="Times New Roman" w:cs="Times New Roman"/>
          <w:sz w:val="24"/>
          <w:szCs w:val="24"/>
        </w:rPr>
        <w:t>From:</w:t>
      </w:r>
      <w:r w:rsidRPr="000059D8">
        <w:rPr>
          <w:rFonts w:ascii="Times New Roman" w:eastAsia="Times New Roman" w:hAnsi="Times New Roman" w:cs="Times New Roman"/>
          <w:sz w:val="24"/>
          <w:szCs w:val="24"/>
        </w:rPr>
        <w:tab/>
      </w:r>
      <w:r w:rsidRPr="000059D8">
        <w:rPr>
          <w:rFonts w:ascii="Times New Roman" w:eastAsia="Times New Roman" w:hAnsi="Times New Roman" w:cs="Times New Roman"/>
          <w:sz w:val="24"/>
          <w:szCs w:val="24"/>
        </w:rPr>
        <w:tab/>
        <w:t>Francesca Provenzano, MPH, RS</w:t>
      </w:r>
    </w:p>
    <w:p w14:paraId="57753C61" w14:textId="77777777" w:rsidR="000059D8" w:rsidRPr="000059D8" w:rsidRDefault="000059D8" w:rsidP="00BC5D7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0059D8">
        <w:rPr>
          <w:rFonts w:ascii="Times New Roman" w:eastAsia="Times New Roman" w:hAnsi="Times New Roman" w:cs="Times New Roman"/>
          <w:sz w:val="24"/>
          <w:szCs w:val="24"/>
        </w:rPr>
        <w:t>Chief, Public Health Preparedness and Local Health Section</w:t>
      </w:r>
    </w:p>
    <w:p w14:paraId="479A35F8" w14:textId="77777777" w:rsidR="000059D8" w:rsidRPr="000059D8" w:rsidRDefault="000059D8" w:rsidP="000059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15580B" w14:textId="07ACFE97" w:rsidR="000059D8" w:rsidRPr="000059D8" w:rsidRDefault="000059D8" w:rsidP="000059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59D8">
        <w:rPr>
          <w:rFonts w:ascii="Times New Roman" w:eastAsia="Times New Roman" w:hAnsi="Times New Roman" w:cs="Times New Roman"/>
          <w:sz w:val="24"/>
          <w:szCs w:val="24"/>
        </w:rPr>
        <w:t>Date:</w:t>
      </w:r>
      <w:r w:rsidRPr="000059D8">
        <w:rPr>
          <w:rFonts w:ascii="Times New Roman" w:eastAsia="Times New Roman" w:hAnsi="Times New Roman" w:cs="Times New Roman"/>
          <w:sz w:val="24"/>
          <w:szCs w:val="24"/>
        </w:rPr>
        <w:tab/>
      </w:r>
      <w:r w:rsidRPr="000059D8">
        <w:rPr>
          <w:rFonts w:ascii="Times New Roman" w:eastAsia="Times New Roman" w:hAnsi="Times New Roman" w:cs="Times New Roman"/>
          <w:sz w:val="24"/>
          <w:szCs w:val="24"/>
        </w:rPr>
        <w:tab/>
      </w:r>
      <w:r w:rsidR="000606FB">
        <w:rPr>
          <w:rFonts w:ascii="Times New Roman" w:eastAsia="Times New Roman" w:hAnsi="Times New Roman" w:cs="Times New Roman"/>
          <w:sz w:val="24"/>
          <w:szCs w:val="24"/>
        </w:rPr>
        <w:t>December 2</w:t>
      </w:r>
      <w:r w:rsidR="00B229A5">
        <w:rPr>
          <w:rFonts w:ascii="Times New Roman" w:eastAsia="Times New Roman" w:hAnsi="Times New Roman" w:cs="Times New Roman"/>
          <w:sz w:val="24"/>
          <w:szCs w:val="24"/>
        </w:rPr>
        <w:t>1</w:t>
      </w:r>
      <w:r w:rsidR="00087234">
        <w:rPr>
          <w:rFonts w:ascii="Times New Roman" w:eastAsia="Times New Roman" w:hAnsi="Times New Roman" w:cs="Times New Roman"/>
          <w:sz w:val="24"/>
          <w:szCs w:val="24"/>
        </w:rPr>
        <w:t>, 2022</w:t>
      </w:r>
    </w:p>
    <w:p w14:paraId="07DF5586" w14:textId="77777777" w:rsidR="000059D8" w:rsidRPr="000059D8" w:rsidRDefault="000059D8" w:rsidP="000059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E099A6" w14:textId="234CA50F" w:rsidR="000059D8" w:rsidRPr="000059D8" w:rsidRDefault="000059D8" w:rsidP="000606F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6071FD1">
        <w:rPr>
          <w:rFonts w:ascii="Times New Roman" w:eastAsia="Times New Roman" w:hAnsi="Times New Roman" w:cs="Times New Roman"/>
          <w:sz w:val="24"/>
          <w:szCs w:val="24"/>
        </w:rPr>
        <w:t xml:space="preserve">Subject: </w:t>
      </w:r>
      <w:r>
        <w:tab/>
      </w:r>
      <w:r w:rsidR="00417A73" w:rsidRPr="06071FD1">
        <w:rPr>
          <w:rFonts w:ascii="Times New Roman" w:eastAsia="Times New Roman" w:hAnsi="Times New Roman" w:cs="Times New Roman"/>
          <w:sz w:val="24"/>
          <w:szCs w:val="24"/>
        </w:rPr>
        <w:t>Epidemiology and Laboratory Capacity</w:t>
      </w:r>
      <w:r w:rsidR="0F91639B" w:rsidRPr="06071FD1">
        <w:rPr>
          <w:rFonts w:ascii="Times New Roman" w:eastAsia="Times New Roman" w:hAnsi="Times New Roman" w:cs="Times New Roman"/>
          <w:sz w:val="24"/>
          <w:szCs w:val="24"/>
        </w:rPr>
        <w:t>, Budget Period 2 F</w:t>
      </w:r>
      <w:r w:rsidR="00417A73" w:rsidRPr="06071FD1">
        <w:rPr>
          <w:rFonts w:ascii="Times New Roman" w:eastAsia="Times New Roman" w:hAnsi="Times New Roman" w:cs="Times New Roman"/>
          <w:sz w:val="24"/>
          <w:szCs w:val="24"/>
        </w:rPr>
        <w:t xml:space="preserve">unding </w:t>
      </w:r>
      <w:r>
        <w:tab/>
      </w:r>
      <w:r>
        <w:tab/>
      </w:r>
      <w:r w:rsidR="00660C06">
        <w:tab/>
      </w:r>
      <w:r w:rsidR="00660C06">
        <w:tab/>
      </w:r>
      <w:r w:rsidR="001512B9">
        <w:tab/>
      </w:r>
      <w:r w:rsidR="0CF0816E" w:rsidRPr="06071FD1">
        <w:rPr>
          <w:rFonts w:ascii="Times New Roman" w:eastAsia="Times New Roman" w:hAnsi="Times New Roman" w:cs="Times New Roman"/>
          <w:sz w:val="24"/>
          <w:szCs w:val="24"/>
        </w:rPr>
        <w:t>N</w:t>
      </w:r>
      <w:r w:rsidR="00417A73" w:rsidRPr="06071FD1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59DFBEFA" w:rsidRPr="06071FD1">
        <w:rPr>
          <w:rFonts w:ascii="Times New Roman" w:eastAsia="Times New Roman" w:hAnsi="Times New Roman" w:cs="Times New Roman"/>
          <w:sz w:val="24"/>
          <w:szCs w:val="24"/>
        </w:rPr>
        <w:t>C</w:t>
      </w:r>
      <w:r w:rsidR="00417A73" w:rsidRPr="06071FD1">
        <w:rPr>
          <w:rFonts w:ascii="Times New Roman" w:eastAsia="Times New Roman" w:hAnsi="Times New Roman" w:cs="Times New Roman"/>
          <w:sz w:val="24"/>
          <w:szCs w:val="24"/>
        </w:rPr>
        <w:t xml:space="preserve">ost </w:t>
      </w:r>
      <w:r w:rsidR="789D96AB" w:rsidRPr="06071FD1">
        <w:rPr>
          <w:rFonts w:ascii="Times New Roman" w:eastAsia="Times New Roman" w:hAnsi="Times New Roman" w:cs="Times New Roman"/>
          <w:sz w:val="24"/>
          <w:szCs w:val="24"/>
        </w:rPr>
        <w:t>E</w:t>
      </w:r>
      <w:r w:rsidR="00417A73" w:rsidRPr="06071FD1">
        <w:rPr>
          <w:rFonts w:ascii="Times New Roman" w:eastAsia="Times New Roman" w:hAnsi="Times New Roman" w:cs="Times New Roman"/>
          <w:sz w:val="24"/>
          <w:szCs w:val="24"/>
        </w:rPr>
        <w:t>xtension</w:t>
      </w:r>
      <w:r w:rsidR="657247CD" w:rsidRPr="06071FD1">
        <w:rPr>
          <w:rFonts w:ascii="Times New Roman" w:eastAsia="Times New Roman" w:hAnsi="Times New Roman" w:cs="Times New Roman"/>
          <w:sz w:val="24"/>
          <w:szCs w:val="24"/>
        </w:rPr>
        <w:t xml:space="preserve"> – November 18, 2022 – </w:t>
      </w:r>
      <w:r w:rsidR="000606FB">
        <w:rPr>
          <w:rFonts w:ascii="Times New Roman" w:eastAsia="Times New Roman" w:hAnsi="Times New Roman" w:cs="Times New Roman"/>
          <w:sz w:val="24"/>
          <w:szCs w:val="24"/>
        </w:rPr>
        <w:t>December 31, 2023</w:t>
      </w:r>
    </w:p>
    <w:p w14:paraId="097FD876" w14:textId="77777777" w:rsidR="00511628" w:rsidRDefault="00511628" w:rsidP="000059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FBFF5E" w14:textId="1B948BB8" w:rsidR="004810C3" w:rsidRDefault="00417A73" w:rsidP="06071F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6071FD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403279" w:rsidRPr="06071FD1">
        <w:rPr>
          <w:rFonts w:ascii="Times New Roman" w:eastAsia="Times New Roman" w:hAnsi="Times New Roman" w:cs="Times New Roman"/>
          <w:sz w:val="24"/>
          <w:szCs w:val="24"/>
        </w:rPr>
        <w:t xml:space="preserve">Epidemiology and Laboratory Capacity (ELC1) budget period 2 (BP2) </w:t>
      </w:r>
      <w:r w:rsidR="6D05071F" w:rsidRPr="06071FD1">
        <w:rPr>
          <w:rFonts w:ascii="Times New Roman" w:eastAsia="Times New Roman" w:hAnsi="Times New Roman" w:cs="Times New Roman"/>
          <w:sz w:val="24"/>
          <w:szCs w:val="24"/>
        </w:rPr>
        <w:t xml:space="preserve">funding applications </w:t>
      </w:r>
      <w:r w:rsidR="00F450F3" w:rsidRPr="06071FD1">
        <w:rPr>
          <w:rFonts w:ascii="Times New Roman" w:eastAsia="Times New Roman" w:hAnsi="Times New Roman" w:cs="Times New Roman"/>
          <w:sz w:val="24"/>
          <w:szCs w:val="24"/>
        </w:rPr>
        <w:t>ended on November 17, 2022</w:t>
      </w:r>
      <w:r w:rsidR="00851F3F" w:rsidRPr="06071F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62E33" w:rsidRPr="06071FD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6071FD1">
        <w:rPr>
          <w:rFonts w:ascii="Times New Roman" w:eastAsia="Times New Roman" w:hAnsi="Times New Roman" w:cs="Times New Roman"/>
          <w:sz w:val="24"/>
          <w:szCs w:val="24"/>
        </w:rPr>
        <w:t xml:space="preserve">Department of Public Health (DPH) will allow a no </w:t>
      </w:r>
      <w:r w:rsidR="00254635" w:rsidRPr="06071FD1">
        <w:rPr>
          <w:rFonts w:ascii="Times New Roman" w:eastAsia="Times New Roman" w:hAnsi="Times New Roman" w:cs="Times New Roman"/>
          <w:sz w:val="24"/>
          <w:szCs w:val="24"/>
        </w:rPr>
        <w:t xml:space="preserve">cost </w:t>
      </w:r>
      <w:r w:rsidRPr="06071FD1">
        <w:rPr>
          <w:rFonts w:ascii="Times New Roman" w:eastAsia="Times New Roman" w:hAnsi="Times New Roman" w:cs="Times New Roman"/>
          <w:sz w:val="24"/>
          <w:szCs w:val="24"/>
        </w:rPr>
        <w:t xml:space="preserve">extension of </w:t>
      </w:r>
      <w:r w:rsidR="000606FB">
        <w:rPr>
          <w:rFonts w:ascii="Times New Roman" w:eastAsia="Times New Roman" w:hAnsi="Times New Roman" w:cs="Times New Roman"/>
          <w:b/>
          <w:bCs/>
          <w:sz w:val="24"/>
          <w:szCs w:val="24"/>
        </w:rPr>
        <w:t>thirteen months</w:t>
      </w:r>
      <w:r w:rsidRPr="06071FD1">
        <w:rPr>
          <w:rFonts w:ascii="Times New Roman" w:eastAsia="Times New Roman" w:hAnsi="Times New Roman" w:cs="Times New Roman"/>
          <w:sz w:val="24"/>
          <w:szCs w:val="24"/>
        </w:rPr>
        <w:t xml:space="preserve"> for local health departments and districts </w:t>
      </w:r>
      <w:r w:rsidR="004810C3" w:rsidRPr="06071FD1">
        <w:rPr>
          <w:rFonts w:ascii="Times New Roman" w:eastAsia="Times New Roman" w:hAnsi="Times New Roman" w:cs="Times New Roman"/>
          <w:sz w:val="24"/>
          <w:szCs w:val="24"/>
        </w:rPr>
        <w:t xml:space="preserve">(LHDs) </w:t>
      </w:r>
      <w:r w:rsidRPr="06071FD1">
        <w:rPr>
          <w:rFonts w:ascii="Times New Roman" w:eastAsia="Times New Roman" w:hAnsi="Times New Roman" w:cs="Times New Roman"/>
          <w:sz w:val="24"/>
          <w:szCs w:val="24"/>
        </w:rPr>
        <w:t xml:space="preserve">to fully expend their allocated </w:t>
      </w:r>
      <w:r w:rsidR="00417FE0" w:rsidRPr="06071FD1">
        <w:rPr>
          <w:rFonts w:ascii="Times New Roman" w:eastAsia="Times New Roman" w:hAnsi="Times New Roman" w:cs="Times New Roman"/>
          <w:sz w:val="24"/>
          <w:szCs w:val="24"/>
        </w:rPr>
        <w:t>ELC1</w:t>
      </w:r>
      <w:r w:rsidR="4821EA27" w:rsidRPr="06071FD1">
        <w:rPr>
          <w:rFonts w:ascii="Times New Roman" w:eastAsia="Times New Roman" w:hAnsi="Times New Roman" w:cs="Times New Roman"/>
          <w:sz w:val="24"/>
          <w:szCs w:val="24"/>
        </w:rPr>
        <w:t xml:space="preserve"> BP2 </w:t>
      </w:r>
      <w:r w:rsidRPr="06071FD1">
        <w:rPr>
          <w:rFonts w:ascii="Times New Roman" w:eastAsia="Times New Roman" w:hAnsi="Times New Roman" w:cs="Times New Roman"/>
          <w:sz w:val="24"/>
          <w:szCs w:val="24"/>
        </w:rPr>
        <w:t xml:space="preserve">funding. </w:t>
      </w:r>
      <w:r w:rsidR="004810C3" w:rsidRPr="06071FD1">
        <w:rPr>
          <w:rFonts w:ascii="Times New Roman" w:eastAsia="Times New Roman" w:hAnsi="Times New Roman" w:cs="Times New Roman"/>
          <w:sz w:val="24"/>
          <w:szCs w:val="24"/>
        </w:rPr>
        <w:t xml:space="preserve">The no cost extension </w:t>
      </w:r>
      <w:r w:rsidR="1412222F" w:rsidRPr="06071FD1">
        <w:rPr>
          <w:rFonts w:ascii="Times New Roman" w:eastAsia="Times New Roman" w:hAnsi="Times New Roman" w:cs="Times New Roman"/>
          <w:sz w:val="24"/>
          <w:szCs w:val="24"/>
        </w:rPr>
        <w:t>period will be from November 18</w:t>
      </w:r>
      <w:r w:rsidR="7C7327AE" w:rsidRPr="06071F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1412222F" w:rsidRPr="06071FD1">
        <w:rPr>
          <w:rFonts w:ascii="Times New Roman" w:eastAsia="Times New Roman" w:hAnsi="Times New Roman" w:cs="Times New Roman"/>
          <w:sz w:val="24"/>
          <w:szCs w:val="24"/>
        </w:rPr>
        <w:t>2022</w:t>
      </w:r>
      <w:r w:rsidR="20500B2F" w:rsidRPr="06071F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1412222F" w:rsidRPr="06071FD1">
        <w:rPr>
          <w:rFonts w:ascii="Times New Roman" w:eastAsia="Times New Roman" w:hAnsi="Times New Roman" w:cs="Times New Roman"/>
          <w:sz w:val="24"/>
          <w:szCs w:val="24"/>
        </w:rPr>
        <w:t xml:space="preserve">through </w:t>
      </w:r>
      <w:r w:rsidR="000606FB">
        <w:rPr>
          <w:rFonts w:ascii="Times New Roman" w:eastAsia="Times New Roman" w:hAnsi="Times New Roman" w:cs="Times New Roman"/>
          <w:sz w:val="24"/>
          <w:szCs w:val="24"/>
        </w:rPr>
        <w:t>December 31, 2023</w:t>
      </w:r>
      <w:r w:rsidR="581F69B0" w:rsidRPr="06071FD1">
        <w:rPr>
          <w:rFonts w:ascii="Times New Roman" w:eastAsia="Times New Roman" w:hAnsi="Times New Roman" w:cs="Times New Roman"/>
          <w:sz w:val="24"/>
          <w:szCs w:val="24"/>
        </w:rPr>
        <w:t>. ELC1 BP2 funding can be used</w:t>
      </w:r>
      <w:r w:rsidR="1412222F" w:rsidRPr="06071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0C3" w:rsidRPr="06071FD1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4810C3" w:rsidRPr="06071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continue </w:t>
      </w:r>
      <w:r w:rsidR="6C890ADA" w:rsidRPr="06071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with </w:t>
      </w:r>
      <w:r w:rsidR="6722A2DD" w:rsidRPr="06071FD1">
        <w:rPr>
          <w:rFonts w:ascii="Times New Roman" w:eastAsia="Times New Roman" w:hAnsi="Times New Roman" w:cs="Times New Roman"/>
          <w:b/>
          <w:bCs/>
          <w:sz w:val="24"/>
          <w:szCs w:val="24"/>
        </w:rPr>
        <w:t>you</w:t>
      </w:r>
      <w:r w:rsidR="52BE101C" w:rsidRPr="06071FD1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6722A2DD" w:rsidRPr="06071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currently</w:t>
      </w:r>
      <w:r w:rsidR="3979D3D0" w:rsidRPr="06071F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</w:t>
      </w:r>
      <w:r w:rsidR="004810C3" w:rsidRPr="06071FD1">
        <w:rPr>
          <w:rFonts w:ascii="Times New Roman" w:eastAsia="Times New Roman" w:hAnsi="Times New Roman" w:cs="Times New Roman"/>
          <w:b/>
          <w:bCs/>
          <w:sz w:val="24"/>
          <w:szCs w:val="24"/>
        </w:rPr>
        <w:t>proved</w:t>
      </w:r>
      <w:r w:rsidR="00417FE0" w:rsidRPr="06071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A41CB65" w:rsidRPr="06071FD1">
        <w:rPr>
          <w:rFonts w:ascii="Times New Roman" w:eastAsia="Times New Roman" w:hAnsi="Times New Roman" w:cs="Times New Roman"/>
          <w:sz w:val="24"/>
          <w:szCs w:val="24"/>
        </w:rPr>
        <w:t xml:space="preserve">ELC </w:t>
      </w:r>
      <w:r w:rsidR="004810C3" w:rsidRPr="06071FD1">
        <w:rPr>
          <w:rFonts w:ascii="Times New Roman" w:eastAsia="Times New Roman" w:hAnsi="Times New Roman" w:cs="Times New Roman"/>
          <w:sz w:val="24"/>
          <w:szCs w:val="24"/>
        </w:rPr>
        <w:t xml:space="preserve">BP2 </w:t>
      </w:r>
      <w:r w:rsidR="1CECBBCF" w:rsidRPr="06071FD1">
        <w:rPr>
          <w:rFonts w:ascii="Times New Roman" w:eastAsia="Times New Roman" w:hAnsi="Times New Roman" w:cs="Times New Roman"/>
          <w:sz w:val="24"/>
          <w:szCs w:val="24"/>
        </w:rPr>
        <w:t xml:space="preserve">budgets and </w:t>
      </w:r>
      <w:r w:rsidR="322952B1" w:rsidRPr="06071FD1">
        <w:rPr>
          <w:rFonts w:ascii="Times New Roman" w:eastAsia="Times New Roman" w:hAnsi="Times New Roman" w:cs="Times New Roman"/>
          <w:sz w:val="24"/>
          <w:szCs w:val="24"/>
        </w:rPr>
        <w:t>workplan</w:t>
      </w:r>
      <w:r w:rsidR="7DC776FD" w:rsidRPr="06071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0C3" w:rsidRPr="06071FD1">
        <w:rPr>
          <w:rFonts w:ascii="Times New Roman" w:eastAsia="Times New Roman" w:hAnsi="Times New Roman" w:cs="Times New Roman"/>
          <w:sz w:val="24"/>
          <w:szCs w:val="24"/>
        </w:rPr>
        <w:t>activities</w:t>
      </w:r>
      <w:r w:rsidR="7DCA2C9C" w:rsidRPr="06071FD1">
        <w:rPr>
          <w:rFonts w:ascii="Times New Roman" w:eastAsia="Times New Roman" w:hAnsi="Times New Roman" w:cs="Times New Roman"/>
          <w:sz w:val="24"/>
          <w:szCs w:val="24"/>
        </w:rPr>
        <w:t xml:space="preserve"> on file with </w:t>
      </w:r>
      <w:r w:rsidR="00093EFF">
        <w:rPr>
          <w:rFonts w:ascii="Times New Roman" w:eastAsia="Times New Roman" w:hAnsi="Times New Roman" w:cs="Times New Roman"/>
          <w:sz w:val="24"/>
          <w:szCs w:val="24"/>
        </w:rPr>
        <w:t>DPH</w:t>
      </w:r>
      <w:r w:rsidR="004810C3" w:rsidRPr="06071FD1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14:paraId="3796BC8C" w14:textId="424E74C3" w:rsidR="004810C3" w:rsidRDefault="004810C3" w:rsidP="06071F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093156" w14:textId="519C7F70" w:rsidR="004810C3" w:rsidRDefault="000606FB" w:rsidP="06071F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 order 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be approved for a no-cost extension, </w:t>
      </w:r>
      <w:r w:rsidR="4ADC43E0" w:rsidRPr="06071FD1">
        <w:rPr>
          <w:rFonts w:ascii="Times New Roman" w:eastAsia="Times New Roman" w:hAnsi="Times New Roman" w:cs="Times New Roman"/>
          <w:sz w:val="24"/>
          <w:szCs w:val="24"/>
        </w:rPr>
        <w:t>LHDs</w:t>
      </w:r>
      <w:r w:rsidR="3D584975" w:rsidRPr="06071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2EE3BAB" w:rsidRPr="06071FD1">
        <w:rPr>
          <w:rFonts w:ascii="Times New Roman" w:eastAsia="Times New Roman" w:hAnsi="Times New Roman" w:cs="Times New Roman"/>
          <w:sz w:val="24"/>
          <w:szCs w:val="24"/>
        </w:rPr>
        <w:t>will be required to submit the following:</w:t>
      </w:r>
    </w:p>
    <w:p w14:paraId="75953187" w14:textId="59675CD2" w:rsidR="004810C3" w:rsidRPr="00093EFF" w:rsidRDefault="0098329A" w:rsidP="007C3DA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720" w:hanging="360"/>
      </w:pPr>
      <w:r>
        <w:t>All outstanding</w:t>
      </w:r>
      <w:r w:rsidR="000606FB">
        <w:t xml:space="preserve"> </w:t>
      </w:r>
      <w:r w:rsidR="7162C8C5" w:rsidRPr="00093EFF">
        <w:t xml:space="preserve">ELC1 BP2 </w:t>
      </w:r>
      <w:r w:rsidR="16D03035" w:rsidRPr="00093EFF">
        <w:t>financial</w:t>
      </w:r>
      <w:r w:rsidR="4874D178" w:rsidRPr="00093EFF">
        <w:t xml:space="preserve"> expenditure reports</w:t>
      </w:r>
      <w:r w:rsidR="16D03035" w:rsidRPr="00093EFF">
        <w:t xml:space="preserve"> and progress </w:t>
      </w:r>
      <w:r w:rsidR="29DFA8C4" w:rsidRPr="00093EFF">
        <w:t>report</w:t>
      </w:r>
      <w:r w:rsidR="3B8E05E8" w:rsidRPr="00093EFF">
        <w:t>s</w:t>
      </w:r>
      <w:r w:rsidR="004810C3" w:rsidRPr="00093EFF">
        <w:t xml:space="preserve"> for reporting periods 1-</w:t>
      </w:r>
      <w:r w:rsidR="192B76CA" w:rsidRPr="00093EFF">
        <w:t>3</w:t>
      </w:r>
      <w:r w:rsidR="000606FB">
        <w:t>; and</w:t>
      </w:r>
    </w:p>
    <w:p w14:paraId="127303EB" w14:textId="78D8B8F5" w:rsidR="004810C3" w:rsidRPr="00093EFF" w:rsidRDefault="000606FB" w:rsidP="007C3DA5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720" w:hanging="360"/>
      </w:pPr>
      <w:r>
        <w:t>The</w:t>
      </w:r>
      <w:r w:rsidR="5B28E355" w:rsidRPr="00093EFF">
        <w:t xml:space="preserve"> attached </w:t>
      </w:r>
      <w:r w:rsidR="6921B027" w:rsidRPr="00093EFF">
        <w:t>form letter</w:t>
      </w:r>
      <w:r>
        <w:t xml:space="preserve"> (on LHD letterhead)</w:t>
      </w:r>
      <w:r w:rsidR="5B28E355" w:rsidRPr="00093EFF">
        <w:t xml:space="preserve"> requesting a no cost extension </w:t>
      </w:r>
      <w:r w:rsidR="10DE6AE3" w:rsidRPr="00093EFF">
        <w:t xml:space="preserve">to use </w:t>
      </w:r>
      <w:r w:rsidR="5B28E355" w:rsidRPr="00093EFF">
        <w:t>ELC1 BP2 funding</w:t>
      </w:r>
      <w:r w:rsidR="1CA6B324" w:rsidRPr="00093EFF">
        <w:t xml:space="preserve"> </w:t>
      </w:r>
    </w:p>
    <w:p w14:paraId="71D836C0" w14:textId="668C8BFD" w:rsidR="004810C3" w:rsidRDefault="004810C3" w:rsidP="06071F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0E5721" w14:textId="13AB596D" w:rsidR="004810C3" w:rsidRDefault="000606FB" w:rsidP="06071F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submit the required documentation</w:t>
      </w:r>
      <w:r w:rsidR="093E40E2" w:rsidRPr="06071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9B324DA" w:rsidRPr="06071FD1">
        <w:rPr>
          <w:rFonts w:ascii="Times New Roman" w:eastAsia="Times New Roman" w:hAnsi="Times New Roman" w:cs="Times New Roman"/>
          <w:sz w:val="24"/>
          <w:szCs w:val="24"/>
        </w:rPr>
        <w:t>to the</w:t>
      </w:r>
      <w:r w:rsidR="55E33605" w:rsidRPr="06071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="00B15992" w:rsidRPr="00E63F54">
          <w:rPr>
            <w:rStyle w:val="Hyperlink"/>
            <w:rFonts w:ascii="Times New Roman" w:hAnsi="Times New Roman" w:cs="Times New Roman"/>
            <w:sz w:val="24"/>
            <w:szCs w:val="24"/>
          </w:rPr>
          <w:t>LHD</w:t>
        </w:r>
        <w:r w:rsidR="00B15992" w:rsidRPr="00E63F54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="00B15992" w:rsidRPr="00E63F54">
          <w:rPr>
            <w:rStyle w:val="Hyperlink"/>
            <w:rFonts w:ascii="Times New Roman" w:hAnsi="Times New Roman" w:cs="Times New Roman"/>
            <w:sz w:val="24"/>
            <w:szCs w:val="24"/>
          </w:rPr>
          <w:t>ELC</w:t>
        </w:r>
        <w:r w:rsidR="00B15992" w:rsidRPr="00E63F54">
          <w:rPr>
            <w:rStyle w:val="Hyperlink"/>
            <w:rFonts w:ascii="Times New Roman" w:hAnsi="Times New Roman" w:cs="Times New Roman"/>
            <w:sz w:val="24"/>
            <w:szCs w:val="24"/>
          </w:rPr>
          <w:t>inbox@ct.gov</w:t>
        </w:r>
      </w:hyperlink>
      <w:r w:rsidR="00B15992" w:rsidRPr="00B15992">
        <w:rPr>
          <w:sz w:val="24"/>
          <w:szCs w:val="24"/>
        </w:rPr>
        <w:t xml:space="preserve"> </w:t>
      </w:r>
      <w:r w:rsidR="00B229A5">
        <w:rPr>
          <w:rFonts w:ascii="Times New Roman" w:eastAsia="Times New Roman" w:hAnsi="Times New Roman" w:cs="Times New Roman"/>
          <w:sz w:val="24"/>
          <w:szCs w:val="24"/>
        </w:rPr>
        <w:t xml:space="preserve">by the </w:t>
      </w:r>
      <w:r w:rsidR="00B229A5" w:rsidRPr="00B229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deadline of April 1, </w:t>
      </w:r>
      <w:r w:rsidR="00F74EAA" w:rsidRPr="00B229A5">
        <w:rPr>
          <w:rFonts w:ascii="Times New Roman" w:eastAsia="Times New Roman" w:hAnsi="Times New Roman" w:cs="Times New Roman"/>
          <w:b/>
          <w:bCs/>
          <w:sz w:val="24"/>
          <w:szCs w:val="24"/>
        </w:rPr>
        <w:t>2023,</w:t>
      </w:r>
      <w:r w:rsidR="00B229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 considered for the ELC1 no-cost extension.</w:t>
      </w:r>
      <w:r w:rsidR="6E27721C" w:rsidRPr="06071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231744" w14:textId="3E8C33EF" w:rsidR="06071FD1" w:rsidRDefault="06071FD1" w:rsidP="06071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14C307" w14:textId="6A7CCA94" w:rsidR="00417A73" w:rsidRDefault="00CE041C" w:rsidP="000059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6071FD1">
        <w:rPr>
          <w:rFonts w:ascii="Times New Roman" w:eastAsia="Times New Roman" w:hAnsi="Times New Roman" w:cs="Times New Roman"/>
          <w:sz w:val="24"/>
          <w:szCs w:val="24"/>
        </w:rPr>
        <w:t xml:space="preserve">If your LHD has expended all </w:t>
      </w:r>
      <w:r w:rsidR="0D3189D9" w:rsidRPr="06071FD1">
        <w:rPr>
          <w:rFonts w:ascii="Times New Roman" w:eastAsia="Times New Roman" w:hAnsi="Times New Roman" w:cs="Times New Roman"/>
          <w:sz w:val="24"/>
          <w:szCs w:val="24"/>
        </w:rPr>
        <w:t xml:space="preserve">or most of </w:t>
      </w:r>
      <w:r w:rsidRPr="06071FD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4E282E" w:rsidRPr="06071FD1">
        <w:rPr>
          <w:rFonts w:ascii="Times New Roman" w:eastAsia="Times New Roman" w:hAnsi="Times New Roman" w:cs="Times New Roman"/>
          <w:sz w:val="24"/>
          <w:szCs w:val="24"/>
        </w:rPr>
        <w:t xml:space="preserve">ELC1 funds as </w:t>
      </w:r>
      <w:r w:rsidR="000606FB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4E282E" w:rsidRPr="06071FD1">
        <w:rPr>
          <w:rFonts w:ascii="Times New Roman" w:eastAsia="Times New Roman" w:hAnsi="Times New Roman" w:cs="Times New Roman"/>
          <w:sz w:val="24"/>
          <w:szCs w:val="24"/>
        </w:rPr>
        <w:t>November 17, 2022</w:t>
      </w:r>
      <w:r w:rsidR="007C6C50" w:rsidRPr="06071FD1">
        <w:rPr>
          <w:rFonts w:ascii="Times New Roman" w:eastAsia="Times New Roman" w:hAnsi="Times New Roman" w:cs="Times New Roman"/>
          <w:sz w:val="24"/>
          <w:szCs w:val="24"/>
        </w:rPr>
        <w:t>,</w:t>
      </w:r>
      <w:r w:rsidR="232ED2F1" w:rsidRPr="06071FD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0606FB">
        <w:rPr>
          <w:rFonts w:ascii="Times New Roman" w:eastAsia="Times New Roman" w:hAnsi="Times New Roman" w:cs="Times New Roman"/>
          <w:sz w:val="24"/>
          <w:szCs w:val="24"/>
        </w:rPr>
        <w:t xml:space="preserve">you </w:t>
      </w:r>
      <w:r w:rsidR="232ED2F1" w:rsidRPr="06071FD1">
        <w:rPr>
          <w:rFonts w:ascii="Times New Roman" w:eastAsia="Times New Roman" w:hAnsi="Times New Roman" w:cs="Times New Roman"/>
          <w:sz w:val="24"/>
          <w:szCs w:val="24"/>
        </w:rPr>
        <w:t xml:space="preserve">will not be requesting </w:t>
      </w:r>
      <w:r w:rsidR="000606FB">
        <w:rPr>
          <w:rFonts w:ascii="Times New Roman" w:eastAsia="Times New Roman" w:hAnsi="Times New Roman" w:cs="Times New Roman"/>
          <w:sz w:val="24"/>
          <w:szCs w:val="24"/>
        </w:rPr>
        <w:t>an</w:t>
      </w:r>
      <w:r w:rsidR="232ED2F1" w:rsidRPr="06071FD1">
        <w:rPr>
          <w:rFonts w:ascii="Times New Roman" w:eastAsia="Times New Roman" w:hAnsi="Times New Roman" w:cs="Times New Roman"/>
          <w:sz w:val="24"/>
          <w:szCs w:val="24"/>
        </w:rPr>
        <w:t xml:space="preserve"> extension,</w:t>
      </w:r>
      <w:r w:rsidR="007C6C50" w:rsidRPr="06071FD1">
        <w:rPr>
          <w:rFonts w:ascii="Times New Roman" w:eastAsia="Times New Roman" w:hAnsi="Times New Roman" w:cs="Times New Roman"/>
          <w:sz w:val="24"/>
          <w:szCs w:val="24"/>
        </w:rPr>
        <w:t xml:space="preserve"> please </w:t>
      </w:r>
      <w:r w:rsidR="000606FB">
        <w:rPr>
          <w:rFonts w:ascii="Times New Roman" w:eastAsia="Times New Roman" w:hAnsi="Times New Roman" w:cs="Times New Roman"/>
          <w:sz w:val="24"/>
          <w:szCs w:val="24"/>
        </w:rPr>
        <w:t xml:space="preserve">proceed with </w:t>
      </w:r>
      <w:r w:rsidR="004E282E" w:rsidRPr="06071FD1">
        <w:rPr>
          <w:rFonts w:ascii="Times New Roman" w:eastAsia="Times New Roman" w:hAnsi="Times New Roman" w:cs="Times New Roman"/>
          <w:sz w:val="24"/>
          <w:szCs w:val="24"/>
        </w:rPr>
        <w:t>submit</w:t>
      </w:r>
      <w:r w:rsidR="000606FB">
        <w:rPr>
          <w:rFonts w:ascii="Times New Roman" w:eastAsia="Times New Roman" w:hAnsi="Times New Roman" w:cs="Times New Roman"/>
          <w:sz w:val="24"/>
          <w:szCs w:val="24"/>
        </w:rPr>
        <w:t>ting</w:t>
      </w:r>
      <w:r w:rsidR="004E282E" w:rsidRPr="06071FD1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B133D2" w:rsidRPr="06071FD1">
        <w:rPr>
          <w:rFonts w:ascii="Times New Roman" w:eastAsia="Times New Roman" w:hAnsi="Times New Roman" w:cs="Times New Roman"/>
          <w:sz w:val="24"/>
          <w:szCs w:val="24"/>
        </w:rPr>
        <w:t>period 3</w:t>
      </w:r>
      <w:r w:rsidR="004E282E" w:rsidRPr="06071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3D2" w:rsidRPr="06071FD1">
        <w:rPr>
          <w:rFonts w:ascii="Times New Roman" w:eastAsia="Times New Roman" w:hAnsi="Times New Roman" w:cs="Times New Roman"/>
          <w:sz w:val="24"/>
          <w:szCs w:val="24"/>
        </w:rPr>
        <w:t>fi</w:t>
      </w:r>
      <w:r w:rsidR="116206B0" w:rsidRPr="06071FD1">
        <w:rPr>
          <w:rFonts w:ascii="Times New Roman" w:eastAsia="Times New Roman" w:hAnsi="Times New Roman" w:cs="Times New Roman"/>
          <w:sz w:val="24"/>
          <w:szCs w:val="24"/>
        </w:rPr>
        <w:t xml:space="preserve">nal financial expenditure </w:t>
      </w:r>
      <w:r w:rsidR="00B133D2" w:rsidRPr="06071FD1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4E282E" w:rsidRPr="06071FD1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="0032503E" w:rsidRPr="06071FD1">
        <w:rPr>
          <w:rFonts w:ascii="Times New Roman" w:eastAsia="Times New Roman" w:hAnsi="Times New Roman" w:cs="Times New Roman"/>
          <w:sz w:val="24"/>
          <w:szCs w:val="24"/>
        </w:rPr>
        <w:t>matic reports t</w:t>
      </w:r>
      <w:r w:rsidR="000606FB">
        <w:rPr>
          <w:rFonts w:ascii="Times New Roman" w:eastAsia="Times New Roman" w:hAnsi="Times New Roman" w:cs="Times New Roman"/>
          <w:sz w:val="24"/>
          <w:szCs w:val="24"/>
        </w:rPr>
        <w:t>hat were due on December 17, 2022 t</w:t>
      </w:r>
      <w:r w:rsidR="0032503E" w:rsidRPr="06071FD1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hyperlink r:id="rId14" w:history="1">
        <w:r w:rsidR="00B15992">
          <w:rPr>
            <w:rStyle w:val="Hyperlink"/>
            <w:rFonts w:ascii="Times New Roman" w:hAnsi="Times New Roman" w:cs="Times New Roman"/>
            <w:sz w:val="24"/>
            <w:szCs w:val="24"/>
          </w:rPr>
          <w:t>LHD</w:t>
        </w:r>
        <w:r w:rsidR="00B15992" w:rsidRPr="00B15992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="00B15992">
          <w:rPr>
            <w:rStyle w:val="Hyperlink"/>
            <w:rFonts w:ascii="Times New Roman" w:hAnsi="Times New Roman" w:cs="Times New Roman"/>
            <w:sz w:val="24"/>
            <w:szCs w:val="24"/>
          </w:rPr>
          <w:t>ELC</w:t>
        </w:r>
        <w:r w:rsidR="00B15992" w:rsidRPr="00B15992">
          <w:rPr>
            <w:rStyle w:val="Hyperlink"/>
            <w:rFonts w:ascii="Times New Roman" w:hAnsi="Times New Roman" w:cs="Times New Roman"/>
            <w:sz w:val="24"/>
            <w:szCs w:val="24"/>
          </w:rPr>
          <w:t>inbox@ct.gov</w:t>
        </w:r>
      </w:hyperlink>
      <w:r w:rsidR="3A2811E6" w:rsidRPr="06071FD1">
        <w:rPr>
          <w:rFonts w:ascii="Times New Roman" w:eastAsia="Times New Roman" w:hAnsi="Times New Roman" w:cs="Times New Roman"/>
          <w:sz w:val="24"/>
          <w:szCs w:val="24"/>
        </w:rPr>
        <w:t xml:space="preserve">Based on review of the </w:t>
      </w:r>
      <w:r w:rsidR="5DF16D1E" w:rsidRPr="06071FD1">
        <w:rPr>
          <w:rFonts w:ascii="Times New Roman" w:eastAsia="Times New Roman" w:hAnsi="Times New Roman" w:cs="Times New Roman"/>
          <w:sz w:val="24"/>
          <w:szCs w:val="24"/>
        </w:rPr>
        <w:t xml:space="preserve">final </w:t>
      </w:r>
      <w:r w:rsidR="3A2811E6" w:rsidRPr="06071FD1">
        <w:rPr>
          <w:rFonts w:ascii="Times New Roman" w:eastAsia="Times New Roman" w:hAnsi="Times New Roman" w:cs="Times New Roman"/>
          <w:sz w:val="24"/>
          <w:szCs w:val="24"/>
        </w:rPr>
        <w:t>financial expenditure report, DPH will send a refund letter</w:t>
      </w:r>
      <w:r w:rsidR="000606FB">
        <w:rPr>
          <w:rFonts w:ascii="Times New Roman" w:eastAsia="Times New Roman" w:hAnsi="Times New Roman" w:cs="Times New Roman"/>
          <w:sz w:val="24"/>
          <w:szCs w:val="24"/>
        </w:rPr>
        <w:t>,</w:t>
      </w:r>
      <w:r w:rsidR="15AA1ABD" w:rsidRPr="06071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6FB">
        <w:rPr>
          <w:rFonts w:ascii="Times New Roman" w:eastAsia="Times New Roman" w:hAnsi="Times New Roman" w:cs="Times New Roman"/>
          <w:sz w:val="24"/>
          <w:szCs w:val="24"/>
        </w:rPr>
        <w:t>if applicable,</w:t>
      </w:r>
      <w:r w:rsidR="3A2811E6" w:rsidRPr="06071FD1">
        <w:rPr>
          <w:rFonts w:ascii="Times New Roman" w:eastAsia="Times New Roman" w:hAnsi="Times New Roman" w:cs="Times New Roman"/>
          <w:sz w:val="24"/>
          <w:szCs w:val="24"/>
        </w:rPr>
        <w:t xml:space="preserve"> with instructions on how to return the funds.  </w:t>
      </w:r>
    </w:p>
    <w:p w14:paraId="7E50BAFC" w14:textId="0A8720B6" w:rsidR="06071FD1" w:rsidRDefault="06071FD1" w:rsidP="06071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14657F" w14:textId="210662D0" w:rsidR="000059D8" w:rsidRPr="000059D8" w:rsidRDefault="000059D8" w:rsidP="000059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6071FD1">
        <w:rPr>
          <w:rFonts w:ascii="Times New Roman" w:eastAsia="Times New Roman" w:hAnsi="Times New Roman" w:cs="Times New Roman"/>
          <w:sz w:val="24"/>
          <w:szCs w:val="24"/>
        </w:rPr>
        <w:t xml:space="preserve">If you have </w:t>
      </w:r>
      <w:r w:rsidR="0A7B543C" w:rsidRPr="06071FD1">
        <w:rPr>
          <w:rFonts w:ascii="Times New Roman" w:eastAsia="Times New Roman" w:hAnsi="Times New Roman" w:cs="Times New Roman"/>
          <w:sz w:val="24"/>
          <w:szCs w:val="24"/>
        </w:rPr>
        <w:t xml:space="preserve">any </w:t>
      </w:r>
      <w:r w:rsidRPr="06071FD1">
        <w:rPr>
          <w:rFonts w:ascii="Times New Roman" w:eastAsia="Times New Roman" w:hAnsi="Times New Roman" w:cs="Times New Roman"/>
          <w:sz w:val="24"/>
          <w:szCs w:val="24"/>
        </w:rPr>
        <w:t>questions, please email</w:t>
      </w:r>
      <w:r w:rsidR="00417A73" w:rsidRPr="06071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history="1">
        <w:r w:rsidR="00B15992">
          <w:rPr>
            <w:rStyle w:val="Hyperlink"/>
            <w:rFonts w:ascii="Times New Roman" w:hAnsi="Times New Roman" w:cs="Times New Roman"/>
            <w:sz w:val="24"/>
            <w:szCs w:val="24"/>
          </w:rPr>
          <w:t>LHD</w:t>
        </w:r>
        <w:r w:rsidR="00B15992" w:rsidRPr="00B15992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="00B15992">
          <w:rPr>
            <w:rStyle w:val="Hyperlink"/>
            <w:rFonts w:ascii="Times New Roman" w:hAnsi="Times New Roman" w:cs="Times New Roman"/>
            <w:sz w:val="24"/>
            <w:szCs w:val="24"/>
          </w:rPr>
          <w:t>ELC</w:t>
        </w:r>
        <w:r w:rsidR="00B15992" w:rsidRPr="00B15992">
          <w:rPr>
            <w:rStyle w:val="Hyperlink"/>
            <w:rFonts w:ascii="Times New Roman" w:hAnsi="Times New Roman" w:cs="Times New Roman"/>
            <w:sz w:val="24"/>
            <w:szCs w:val="24"/>
          </w:rPr>
          <w:t>inbox@ct.gov</w:t>
        </w:r>
      </w:hyperlink>
      <w:r w:rsidR="00417A73" w:rsidRPr="06071F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6071FD1">
        <w:rPr>
          <w:rFonts w:ascii="Times New Roman" w:eastAsia="Times New Roman" w:hAnsi="Times New Roman" w:cs="Times New Roman"/>
          <w:sz w:val="24"/>
          <w:szCs w:val="24"/>
        </w:rPr>
        <w:t>Thank you.</w:t>
      </w:r>
      <w:r>
        <w:br/>
      </w:r>
    </w:p>
    <w:p w14:paraId="58FC5F6C" w14:textId="36D571C3" w:rsidR="00C51107" w:rsidRPr="000059D8" w:rsidRDefault="00C4643C" w:rsidP="00FC70C0">
      <w:pPr>
        <w:pStyle w:val="NoSpacing"/>
        <w:rPr>
          <w:rFonts w:ascii="Times New Roman" w:hAnsi="Times New Roman"/>
          <w:sz w:val="24"/>
          <w:szCs w:val="24"/>
        </w:rPr>
      </w:pPr>
      <w:r w:rsidRPr="06071FD1">
        <w:rPr>
          <w:rFonts w:ascii="Times New Roman" w:hAnsi="Times New Roman"/>
          <w:sz w:val="24"/>
          <w:szCs w:val="24"/>
        </w:rPr>
        <w:lastRenderedPageBreak/>
        <w:t xml:space="preserve">(Please put on </w:t>
      </w:r>
      <w:r w:rsidR="2C63E168" w:rsidRPr="06071FD1">
        <w:rPr>
          <w:rFonts w:ascii="Times New Roman" w:hAnsi="Times New Roman"/>
          <w:sz w:val="24"/>
          <w:szCs w:val="24"/>
        </w:rPr>
        <w:t xml:space="preserve">LHD </w:t>
      </w:r>
      <w:r w:rsidRPr="06071FD1">
        <w:rPr>
          <w:rFonts w:ascii="Times New Roman" w:hAnsi="Times New Roman"/>
          <w:sz w:val="24"/>
          <w:szCs w:val="24"/>
        </w:rPr>
        <w:t>letterhead)</w:t>
      </w:r>
    </w:p>
    <w:p w14:paraId="1591D3AC" w14:textId="16722D67" w:rsidR="005C7500" w:rsidRPr="000059D8" w:rsidRDefault="005C7500" w:rsidP="005C7500">
      <w:pPr>
        <w:rPr>
          <w:rFonts w:ascii="Times New Roman" w:hAnsi="Times New Roman" w:cs="Times New Roman"/>
          <w:sz w:val="24"/>
          <w:szCs w:val="24"/>
        </w:rPr>
      </w:pPr>
    </w:p>
    <w:p w14:paraId="35447992" w14:textId="1EF8B5E0" w:rsidR="005C7500" w:rsidRPr="000059D8" w:rsidRDefault="005C7500" w:rsidP="005C7500">
      <w:pPr>
        <w:rPr>
          <w:rFonts w:ascii="Times New Roman" w:hAnsi="Times New Roman" w:cs="Times New Roman"/>
          <w:sz w:val="24"/>
          <w:szCs w:val="24"/>
        </w:rPr>
      </w:pPr>
    </w:p>
    <w:p w14:paraId="7364FC9D" w14:textId="33000F14" w:rsidR="00597358" w:rsidRDefault="00C4643C" w:rsidP="06071FD1">
      <w:pPr>
        <w:rPr>
          <w:rFonts w:ascii="Times New Roman" w:hAnsi="Times New Roman" w:cs="Times New Roman"/>
          <w:sz w:val="24"/>
          <w:szCs w:val="24"/>
        </w:rPr>
      </w:pPr>
      <w:r w:rsidRPr="06071FD1">
        <w:rPr>
          <w:rFonts w:ascii="Times New Roman" w:hAnsi="Times New Roman" w:cs="Times New Roman"/>
          <w:sz w:val="24"/>
          <w:szCs w:val="24"/>
        </w:rPr>
        <w:t xml:space="preserve">The </w:t>
      </w:r>
      <w:r w:rsidR="0096663E">
        <w:rPr>
          <w:rFonts w:ascii="Times New Roman" w:hAnsi="Times New Roman" w:cs="Times New Roman"/>
          <w:sz w:val="24"/>
          <w:szCs w:val="24"/>
        </w:rPr>
        <w:t>{</w:t>
      </w:r>
      <w:r w:rsidR="00AA7510" w:rsidRPr="06071FD1">
        <w:rPr>
          <w:rFonts w:ascii="Times New Roman" w:hAnsi="Times New Roman" w:cs="Times New Roman"/>
          <w:sz w:val="24"/>
          <w:szCs w:val="24"/>
        </w:rPr>
        <w:t>Name of LHD</w:t>
      </w:r>
      <w:r w:rsidR="0096663E">
        <w:rPr>
          <w:rFonts w:ascii="Times New Roman" w:hAnsi="Times New Roman" w:cs="Times New Roman"/>
          <w:sz w:val="24"/>
          <w:szCs w:val="24"/>
        </w:rPr>
        <w:t>}</w:t>
      </w:r>
      <w:r w:rsidR="00AA7510" w:rsidRPr="06071FD1">
        <w:rPr>
          <w:rFonts w:ascii="Times New Roman" w:hAnsi="Times New Roman" w:cs="Times New Roman"/>
          <w:sz w:val="24"/>
          <w:szCs w:val="24"/>
        </w:rPr>
        <w:t xml:space="preserve"> is requesting a no cost extension to expend its </w:t>
      </w:r>
      <w:r w:rsidR="009D75AE" w:rsidRPr="06071FD1">
        <w:rPr>
          <w:rFonts w:ascii="Times New Roman" w:hAnsi="Times New Roman" w:cs="Times New Roman"/>
          <w:sz w:val="24"/>
          <w:szCs w:val="24"/>
        </w:rPr>
        <w:t>Epidemiology and Laboratory Capacity (ELC 1</w:t>
      </w:r>
      <w:r w:rsidR="6F4B931A" w:rsidRPr="06071FD1">
        <w:rPr>
          <w:rFonts w:ascii="Times New Roman" w:hAnsi="Times New Roman" w:cs="Times New Roman"/>
          <w:sz w:val="24"/>
          <w:szCs w:val="24"/>
        </w:rPr>
        <w:t xml:space="preserve"> BP2</w:t>
      </w:r>
      <w:r w:rsidR="009D75AE" w:rsidRPr="06071FD1">
        <w:rPr>
          <w:rFonts w:ascii="Times New Roman" w:hAnsi="Times New Roman" w:cs="Times New Roman"/>
          <w:sz w:val="24"/>
          <w:szCs w:val="24"/>
        </w:rPr>
        <w:t>) funding</w:t>
      </w:r>
      <w:r w:rsidR="0B757F66" w:rsidRPr="06071FD1">
        <w:rPr>
          <w:rFonts w:ascii="Times New Roman" w:hAnsi="Times New Roman" w:cs="Times New Roman"/>
          <w:sz w:val="24"/>
          <w:szCs w:val="24"/>
        </w:rPr>
        <w:t xml:space="preserve"> for the period </w:t>
      </w:r>
      <w:r w:rsidR="015E883B" w:rsidRPr="06071FD1">
        <w:rPr>
          <w:rFonts w:ascii="Times New Roman" w:hAnsi="Times New Roman" w:cs="Times New Roman"/>
          <w:sz w:val="24"/>
          <w:szCs w:val="24"/>
        </w:rPr>
        <w:t>November 18, 2022</w:t>
      </w:r>
      <w:r w:rsidR="20CD0CF3" w:rsidRPr="06071FD1">
        <w:rPr>
          <w:rFonts w:ascii="Times New Roman" w:hAnsi="Times New Roman" w:cs="Times New Roman"/>
          <w:sz w:val="24"/>
          <w:szCs w:val="24"/>
        </w:rPr>
        <w:t>,</w:t>
      </w:r>
      <w:r w:rsidR="015E883B" w:rsidRPr="06071FD1">
        <w:rPr>
          <w:rFonts w:ascii="Times New Roman" w:hAnsi="Times New Roman" w:cs="Times New Roman"/>
          <w:sz w:val="24"/>
          <w:szCs w:val="24"/>
        </w:rPr>
        <w:t xml:space="preserve"> through </w:t>
      </w:r>
      <w:r w:rsidR="000606FB">
        <w:rPr>
          <w:rFonts w:ascii="Times New Roman" w:hAnsi="Times New Roman" w:cs="Times New Roman"/>
          <w:sz w:val="24"/>
          <w:szCs w:val="24"/>
        </w:rPr>
        <w:t>December 31, 2023</w:t>
      </w:r>
      <w:r w:rsidR="015E883B" w:rsidRPr="06071FD1">
        <w:rPr>
          <w:rFonts w:ascii="Times New Roman" w:hAnsi="Times New Roman" w:cs="Times New Roman"/>
          <w:sz w:val="24"/>
          <w:szCs w:val="24"/>
        </w:rPr>
        <w:t xml:space="preserve">. </w:t>
      </w:r>
      <w:r w:rsidR="00893950" w:rsidRPr="06071FD1">
        <w:rPr>
          <w:rFonts w:ascii="Times New Roman" w:hAnsi="Times New Roman" w:cs="Times New Roman"/>
          <w:sz w:val="24"/>
          <w:szCs w:val="24"/>
        </w:rPr>
        <w:t>The</w:t>
      </w:r>
      <w:r w:rsidR="6E16CF21" w:rsidRPr="06071FD1">
        <w:rPr>
          <w:rFonts w:ascii="Times New Roman" w:hAnsi="Times New Roman" w:cs="Times New Roman"/>
          <w:sz w:val="24"/>
          <w:szCs w:val="24"/>
        </w:rPr>
        <w:t xml:space="preserve"> </w:t>
      </w:r>
      <w:r w:rsidR="00957898">
        <w:rPr>
          <w:rFonts w:ascii="Times New Roman" w:hAnsi="Times New Roman" w:cs="Times New Roman"/>
          <w:sz w:val="24"/>
          <w:szCs w:val="24"/>
        </w:rPr>
        <w:t>{</w:t>
      </w:r>
      <w:r w:rsidR="00957898" w:rsidRPr="06071FD1">
        <w:rPr>
          <w:rFonts w:ascii="Times New Roman" w:hAnsi="Times New Roman" w:cs="Times New Roman"/>
          <w:sz w:val="24"/>
          <w:szCs w:val="24"/>
        </w:rPr>
        <w:t>Name of LHD</w:t>
      </w:r>
      <w:r w:rsidR="00957898">
        <w:rPr>
          <w:rFonts w:ascii="Times New Roman" w:hAnsi="Times New Roman" w:cs="Times New Roman"/>
          <w:sz w:val="24"/>
          <w:szCs w:val="24"/>
        </w:rPr>
        <w:t>}</w:t>
      </w:r>
      <w:r w:rsidR="00957898" w:rsidRPr="06071FD1">
        <w:rPr>
          <w:rFonts w:ascii="Times New Roman" w:hAnsi="Times New Roman" w:cs="Times New Roman"/>
          <w:sz w:val="24"/>
          <w:szCs w:val="24"/>
        </w:rPr>
        <w:t xml:space="preserve"> </w:t>
      </w:r>
      <w:r w:rsidR="6E16CF21" w:rsidRPr="06071FD1">
        <w:rPr>
          <w:rFonts w:ascii="Times New Roman" w:hAnsi="Times New Roman" w:cs="Times New Roman"/>
          <w:sz w:val="24"/>
          <w:szCs w:val="24"/>
        </w:rPr>
        <w:t>agrees to use ELC</w:t>
      </w:r>
      <w:r w:rsidR="000C6415">
        <w:rPr>
          <w:rFonts w:ascii="Times New Roman" w:hAnsi="Times New Roman" w:cs="Times New Roman"/>
          <w:sz w:val="24"/>
          <w:szCs w:val="24"/>
        </w:rPr>
        <w:t xml:space="preserve"> 1</w:t>
      </w:r>
      <w:r w:rsidR="6E16CF21" w:rsidRPr="06071FD1">
        <w:rPr>
          <w:rFonts w:ascii="Times New Roman" w:hAnsi="Times New Roman" w:cs="Times New Roman"/>
          <w:sz w:val="24"/>
          <w:szCs w:val="24"/>
        </w:rPr>
        <w:t xml:space="preserve"> BP2 </w:t>
      </w:r>
      <w:r w:rsidR="401EF7D5" w:rsidRPr="06071FD1">
        <w:rPr>
          <w:rFonts w:ascii="Times New Roman" w:hAnsi="Times New Roman" w:cs="Times New Roman"/>
          <w:sz w:val="24"/>
          <w:szCs w:val="24"/>
        </w:rPr>
        <w:t xml:space="preserve">funding </w:t>
      </w:r>
      <w:r w:rsidR="6E16CF21" w:rsidRPr="06071FD1">
        <w:rPr>
          <w:rFonts w:ascii="Times New Roman" w:hAnsi="Times New Roman" w:cs="Times New Roman"/>
          <w:sz w:val="24"/>
          <w:szCs w:val="24"/>
        </w:rPr>
        <w:t xml:space="preserve">based on </w:t>
      </w:r>
      <w:r w:rsidR="229047C4" w:rsidRPr="06071FD1">
        <w:rPr>
          <w:rFonts w:ascii="Times New Roman" w:hAnsi="Times New Roman" w:cs="Times New Roman"/>
          <w:sz w:val="24"/>
          <w:szCs w:val="24"/>
        </w:rPr>
        <w:t>t</w:t>
      </w:r>
      <w:r w:rsidR="6E16CF21" w:rsidRPr="06071FD1">
        <w:rPr>
          <w:rFonts w:ascii="Times New Roman" w:hAnsi="Times New Roman" w:cs="Times New Roman"/>
          <w:sz w:val="24"/>
          <w:szCs w:val="24"/>
        </w:rPr>
        <w:t xml:space="preserve">he </w:t>
      </w:r>
      <w:r w:rsidR="0FFC85A4" w:rsidRPr="06071FD1">
        <w:rPr>
          <w:rFonts w:ascii="Times New Roman" w:hAnsi="Times New Roman" w:cs="Times New Roman"/>
          <w:sz w:val="24"/>
          <w:szCs w:val="24"/>
        </w:rPr>
        <w:t xml:space="preserve">current </w:t>
      </w:r>
      <w:r w:rsidR="6E16CF21" w:rsidRPr="06071FD1">
        <w:rPr>
          <w:rFonts w:ascii="Times New Roman" w:hAnsi="Times New Roman" w:cs="Times New Roman"/>
          <w:sz w:val="24"/>
          <w:szCs w:val="24"/>
        </w:rPr>
        <w:t xml:space="preserve">approved budget and workplan on file </w:t>
      </w:r>
      <w:r w:rsidR="7208F915" w:rsidRPr="06071FD1">
        <w:rPr>
          <w:rFonts w:ascii="Times New Roman" w:hAnsi="Times New Roman" w:cs="Times New Roman"/>
          <w:sz w:val="24"/>
          <w:szCs w:val="24"/>
        </w:rPr>
        <w:t xml:space="preserve">with the </w:t>
      </w:r>
      <w:r w:rsidR="000C6415">
        <w:rPr>
          <w:rFonts w:ascii="Times New Roman" w:hAnsi="Times New Roman" w:cs="Times New Roman"/>
          <w:sz w:val="24"/>
          <w:szCs w:val="24"/>
        </w:rPr>
        <w:t>Department of Public Health</w:t>
      </w:r>
      <w:r w:rsidR="000606FB">
        <w:rPr>
          <w:rFonts w:ascii="Times New Roman" w:hAnsi="Times New Roman" w:cs="Times New Roman"/>
          <w:sz w:val="24"/>
          <w:szCs w:val="24"/>
        </w:rPr>
        <w:t xml:space="preserve">, and in accordance with </w:t>
      </w:r>
      <w:hyperlink r:id="rId16" w:history="1">
        <w:r w:rsidR="000606FB" w:rsidRPr="000606FB">
          <w:rPr>
            <w:rStyle w:val="Hyperlink"/>
            <w:rFonts w:ascii="Times New Roman" w:hAnsi="Times New Roman" w:cs="Times New Roman"/>
            <w:sz w:val="24"/>
            <w:szCs w:val="24"/>
          </w:rPr>
          <w:t>ELC</w:t>
        </w:r>
        <w:r w:rsidR="000606F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0606FB" w:rsidRPr="000606FB">
          <w:rPr>
            <w:rStyle w:val="Hyperlink"/>
            <w:rFonts w:ascii="Times New Roman" w:hAnsi="Times New Roman" w:cs="Times New Roman"/>
            <w:sz w:val="24"/>
            <w:szCs w:val="24"/>
          </w:rPr>
          <w:t>1 published funding guidance</w:t>
        </w:r>
      </w:hyperlink>
      <w:r w:rsidR="34A63D34" w:rsidRPr="06071FD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8599204" w14:textId="7A491979" w:rsidR="00597358" w:rsidRDefault="00274A47" w:rsidP="06071F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6071FD1">
        <w:rPr>
          <w:rFonts w:ascii="Times New Roman" w:hAnsi="Times New Roman" w:cs="Times New Roman"/>
          <w:sz w:val="24"/>
          <w:szCs w:val="24"/>
        </w:rPr>
        <w:t xml:space="preserve">The </w:t>
      </w:r>
      <w:r w:rsidR="00957898">
        <w:rPr>
          <w:rFonts w:ascii="Times New Roman" w:hAnsi="Times New Roman" w:cs="Times New Roman"/>
          <w:sz w:val="24"/>
          <w:szCs w:val="24"/>
        </w:rPr>
        <w:t>{</w:t>
      </w:r>
      <w:r w:rsidR="00957898" w:rsidRPr="06071FD1">
        <w:rPr>
          <w:rFonts w:ascii="Times New Roman" w:hAnsi="Times New Roman" w:cs="Times New Roman"/>
          <w:sz w:val="24"/>
          <w:szCs w:val="24"/>
        </w:rPr>
        <w:t>Name of LHD</w:t>
      </w:r>
      <w:r w:rsidR="00957898">
        <w:rPr>
          <w:rFonts w:ascii="Times New Roman" w:hAnsi="Times New Roman" w:cs="Times New Roman"/>
          <w:sz w:val="24"/>
          <w:szCs w:val="24"/>
        </w:rPr>
        <w:t>}</w:t>
      </w:r>
      <w:r w:rsidR="00957898" w:rsidRPr="06071FD1">
        <w:rPr>
          <w:rFonts w:ascii="Times New Roman" w:hAnsi="Times New Roman" w:cs="Times New Roman"/>
          <w:sz w:val="24"/>
          <w:szCs w:val="24"/>
        </w:rPr>
        <w:t xml:space="preserve"> </w:t>
      </w:r>
      <w:r w:rsidRPr="06071FD1">
        <w:rPr>
          <w:rFonts w:ascii="Times New Roman" w:hAnsi="Times New Roman" w:cs="Times New Roman"/>
          <w:sz w:val="24"/>
          <w:szCs w:val="24"/>
        </w:rPr>
        <w:t xml:space="preserve">will provide a </w:t>
      </w:r>
      <w:r w:rsidR="1A388280" w:rsidRPr="06071FD1">
        <w:rPr>
          <w:rFonts w:ascii="Times New Roman" w:hAnsi="Times New Roman" w:cs="Times New Roman"/>
          <w:sz w:val="24"/>
          <w:szCs w:val="24"/>
        </w:rPr>
        <w:t xml:space="preserve">ELC1 BP2 </w:t>
      </w:r>
      <w:r w:rsidR="007B7C85" w:rsidRPr="06071FD1">
        <w:rPr>
          <w:rFonts w:ascii="Times New Roman" w:hAnsi="Times New Roman" w:cs="Times New Roman"/>
          <w:sz w:val="24"/>
          <w:szCs w:val="24"/>
        </w:rPr>
        <w:t xml:space="preserve">final </w:t>
      </w:r>
      <w:r w:rsidR="4A293F01" w:rsidRPr="06071FD1">
        <w:rPr>
          <w:rFonts w:ascii="Times New Roman" w:hAnsi="Times New Roman" w:cs="Times New Roman"/>
          <w:sz w:val="24"/>
          <w:szCs w:val="24"/>
        </w:rPr>
        <w:t xml:space="preserve">financial expenditure and programmatic progress report for the period </w:t>
      </w:r>
      <w:r w:rsidR="147CE1EF" w:rsidRPr="06071FD1">
        <w:rPr>
          <w:rFonts w:ascii="Times New Roman" w:hAnsi="Times New Roman" w:cs="Times New Roman"/>
          <w:sz w:val="24"/>
          <w:szCs w:val="24"/>
        </w:rPr>
        <w:t>November 18, 2022</w:t>
      </w:r>
      <w:r w:rsidR="12E58556" w:rsidRPr="06071FD1">
        <w:rPr>
          <w:rFonts w:ascii="Times New Roman" w:hAnsi="Times New Roman" w:cs="Times New Roman"/>
          <w:sz w:val="24"/>
          <w:szCs w:val="24"/>
        </w:rPr>
        <w:t>,</w:t>
      </w:r>
      <w:r w:rsidR="147CE1EF" w:rsidRPr="06071FD1">
        <w:rPr>
          <w:rFonts w:ascii="Times New Roman" w:hAnsi="Times New Roman" w:cs="Times New Roman"/>
          <w:sz w:val="24"/>
          <w:szCs w:val="24"/>
        </w:rPr>
        <w:t xml:space="preserve"> through </w:t>
      </w:r>
      <w:r w:rsidR="000606FB">
        <w:rPr>
          <w:rFonts w:ascii="Times New Roman" w:hAnsi="Times New Roman" w:cs="Times New Roman"/>
          <w:sz w:val="24"/>
          <w:szCs w:val="24"/>
        </w:rPr>
        <w:t>December 31, 2023</w:t>
      </w:r>
      <w:r w:rsidR="147CE1EF" w:rsidRPr="06071FD1">
        <w:rPr>
          <w:rFonts w:ascii="Times New Roman" w:hAnsi="Times New Roman" w:cs="Times New Roman"/>
          <w:sz w:val="24"/>
          <w:szCs w:val="24"/>
        </w:rPr>
        <w:t xml:space="preserve">. </w:t>
      </w:r>
      <w:r w:rsidR="00DA5A95">
        <w:rPr>
          <w:rFonts w:ascii="Times New Roman" w:hAnsi="Times New Roman" w:cs="Times New Roman"/>
          <w:sz w:val="24"/>
          <w:szCs w:val="24"/>
        </w:rPr>
        <w:t>A final expenditure report and final programmatic progress report will be required at the end of the no-cost extension period.</w:t>
      </w:r>
    </w:p>
    <w:p w14:paraId="7E9851AA" w14:textId="66613C27" w:rsidR="00597358" w:rsidRDefault="61AB25FD" w:rsidP="06071F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6071FD1">
        <w:rPr>
          <w:rFonts w:ascii="Times New Roman" w:hAnsi="Times New Roman" w:cs="Times New Roman"/>
          <w:sz w:val="24"/>
          <w:szCs w:val="24"/>
        </w:rPr>
        <w:t>The E</w:t>
      </w:r>
      <w:r w:rsidR="147CE1EF" w:rsidRPr="06071FD1">
        <w:rPr>
          <w:rFonts w:ascii="Times New Roman" w:hAnsi="Times New Roman" w:cs="Times New Roman"/>
          <w:sz w:val="24"/>
          <w:szCs w:val="24"/>
        </w:rPr>
        <w:t>LC1 BP2 final financial expend</w:t>
      </w:r>
      <w:r w:rsidR="3A8FD1D4" w:rsidRPr="06071FD1">
        <w:rPr>
          <w:rFonts w:ascii="Times New Roman" w:hAnsi="Times New Roman" w:cs="Times New Roman"/>
          <w:sz w:val="24"/>
          <w:szCs w:val="24"/>
        </w:rPr>
        <w:t>i</w:t>
      </w:r>
      <w:r w:rsidR="147CE1EF" w:rsidRPr="06071FD1">
        <w:rPr>
          <w:rFonts w:ascii="Times New Roman" w:hAnsi="Times New Roman" w:cs="Times New Roman"/>
          <w:sz w:val="24"/>
          <w:szCs w:val="24"/>
        </w:rPr>
        <w:t xml:space="preserve">ture report </w:t>
      </w:r>
      <w:r w:rsidR="007B7C85" w:rsidRPr="06071FD1">
        <w:rPr>
          <w:rFonts w:ascii="Times New Roman" w:hAnsi="Times New Roman" w:cs="Times New Roman"/>
          <w:sz w:val="24"/>
          <w:szCs w:val="24"/>
        </w:rPr>
        <w:t xml:space="preserve">and programmatic </w:t>
      </w:r>
      <w:r w:rsidR="3340EC61" w:rsidRPr="06071FD1">
        <w:rPr>
          <w:rFonts w:ascii="Times New Roman" w:hAnsi="Times New Roman" w:cs="Times New Roman"/>
          <w:sz w:val="24"/>
          <w:szCs w:val="24"/>
        </w:rPr>
        <w:t xml:space="preserve">progress </w:t>
      </w:r>
      <w:r w:rsidR="007B7C85" w:rsidRPr="06071FD1">
        <w:rPr>
          <w:rFonts w:ascii="Times New Roman" w:hAnsi="Times New Roman" w:cs="Times New Roman"/>
          <w:sz w:val="24"/>
          <w:szCs w:val="24"/>
        </w:rPr>
        <w:t>report</w:t>
      </w:r>
      <w:r w:rsidR="6082D99A" w:rsidRPr="06071FD1">
        <w:rPr>
          <w:rFonts w:ascii="Times New Roman" w:hAnsi="Times New Roman" w:cs="Times New Roman"/>
          <w:sz w:val="24"/>
          <w:szCs w:val="24"/>
        </w:rPr>
        <w:t xml:space="preserve"> </w:t>
      </w:r>
      <w:r w:rsidR="00DA5A95">
        <w:rPr>
          <w:rFonts w:ascii="Times New Roman" w:hAnsi="Times New Roman" w:cs="Times New Roman"/>
          <w:sz w:val="24"/>
          <w:szCs w:val="24"/>
        </w:rPr>
        <w:t>must</w:t>
      </w:r>
      <w:r w:rsidR="6082D99A" w:rsidRPr="06071FD1">
        <w:rPr>
          <w:rFonts w:ascii="Times New Roman" w:hAnsi="Times New Roman" w:cs="Times New Roman"/>
          <w:sz w:val="24"/>
          <w:szCs w:val="24"/>
        </w:rPr>
        <w:t xml:space="preserve"> be submitted to </w:t>
      </w:r>
      <w:r w:rsidR="0DDFC367" w:rsidRPr="06071FD1">
        <w:rPr>
          <w:rFonts w:ascii="Times New Roman" w:hAnsi="Times New Roman" w:cs="Times New Roman"/>
          <w:sz w:val="24"/>
          <w:szCs w:val="24"/>
        </w:rPr>
        <w:t xml:space="preserve">the </w:t>
      </w:r>
      <w:hyperlink r:id="rId17" w:history="1">
        <w:r w:rsidR="00B15992">
          <w:rPr>
            <w:rStyle w:val="Hyperlink"/>
            <w:rFonts w:ascii="Times New Roman" w:hAnsi="Times New Roman" w:cs="Times New Roman"/>
            <w:sz w:val="24"/>
            <w:szCs w:val="24"/>
          </w:rPr>
          <w:t>LHD</w:t>
        </w:r>
        <w:r w:rsidR="00B15992" w:rsidRPr="00B15992">
          <w:rPr>
            <w:rStyle w:val="Hyperlink"/>
            <w:rFonts w:ascii="Times New Roman" w:hAnsi="Times New Roman" w:cs="Times New Roman"/>
            <w:sz w:val="24"/>
            <w:szCs w:val="24"/>
          </w:rPr>
          <w:t>-</w:t>
        </w:r>
        <w:r w:rsidR="00B15992">
          <w:rPr>
            <w:rStyle w:val="Hyperlink"/>
            <w:rFonts w:ascii="Times New Roman" w:hAnsi="Times New Roman" w:cs="Times New Roman"/>
            <w:sz w:val="24"/>
            <w:szCs w:val="24"/>
          </w:rPr>
          <w:t>ELC</w:t>
        </w:r>
        <w:r w:rsidR="00B15992" w:rsidRPr="00B15992">
          <w:rPr>
            <w:rStyle w:val="Hyperlink"/>
            <w:rFonts w:ascii="Times New Roman" w:hAnsi="Times New Roman" w:cs="Times New Roman"/>
            <w:sz w:val="24"/>
            <w:szCs w:val="24"/>
          </w:rPr>
          <w:t>inbox@ct.gov</w:t>
        </w:r>
      </w:hyperlink>
      <w:r w:rsidR="19E974CB" w:rsidRPr="06071F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082D99A" w:rsidRPr="06071FD1">
        <w:rPr>
          <w:rFonts w:ascii="Times New Roman" w:hAnsi="Times New Roman" w:cs="Times New Roman"/>
          <w:sz w:val="24"/>
          <w:szCs w:val="24"/>
        </w:rPr>
        <w:t xml:space="preserve">by </w:t>
      </w:r>
      <w:r w:rsidR="000606FB">
        <w:rPr>
          <w:rFonts w:ascii="Times New Roman" w:hAnsi="Times New Roman" w:cs="Times New Roman"/>
          <w:sz w:val="24"/>
          <w:szCs w:val="24"/>
        </w:rPr>
        <w:t>January 31, 2024</w:t>
      </w:r>
      <w:r w:rsidR="67E9A853" w:rsidRPr="06071F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C9FE53" w14:textId="6E6CDC56" w:rsidR="00CD5563" w:rsidRDefault="00CD5563" w:rsidP="005C75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4643C2" w14:textId="6E6CDC56" w:rsidR="00CD5563" w:rsidRDefault="00CD5563" w:rsidP="005C75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05122A" w14:textId="76ACA429" w:rsidR="00CD5563" w:rsidRDefault="00CD5563" w:rsidP="003576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</w:t>
      </w:r>
      <w:r w:rsidR="006D415A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102DB7">
        <w:rPr>
          <w:rFonts w:ascii="Times New Roman" w:hAnsi="Times New Roman" w:cs="Times New Roman"/>
          <w:b/>
          <w:bCs/>
          <w:sz w:val="24"/>
          <w:szCs w:val="24"/>
        </w:rPr>
        <w:t>_</w:t>
      </w:r>
    </w:p>
    <w:p w14:paraId="4DF1ABC6" w14:textId="0BF89634" w:rsidR="00CD5563" w:rsidRDefault="599D069F" w:rsidP="005C7500">
      <w:pPr>
        <w:rPr>
          <w:rFonts w:ascii="Times New Roman" w:hAnsi="Times New Roman" w:cs="Times New Roman"/>
          <w:sz w:val="24"/>
          <w:szCs w:val="24"/>
        </w:rPr>
      </w:pPr>
      <w:r w:rsidRPr="44701FE2">
        <w:rPr>
          <w:rFonts w:ascii="Times New Roman" w:hAnsi="Times New Roman" w:cs="Times New Roman"/>
          <w:sz w:val="24"/>
          <w:szCs w:val="24"/>
        </w:rPr>
        <w:t>Director of Health</w:t>
      </w:r>
      <w:r w:rsidR="0032390F">
        <w:rPr>
          <w:rFonts w:ascii="Times New Roman" w:hAnsi="Times New Roman" w:cs="Times New Roman"/>
          <w:sz w:val="24"/>
          <w:szCs w:val="24"/>
        </w:rPr>
        <w:t xml:space="preserve"> signature</w:t>
      </w:r>
      <w:r w:rsidR="008E17EE">
        <w:tab/>
      </w:r>
      <w:r w:rsidR="008E17EE">
        <w:tab/>
      </w:r>
      <w:r w:rsidR="008E17EE">
        <w:tab/>
      </w:r>
      <w:r w:rsidR="6AEC230E" w:rsidRPr="44701FE2">
        <w:rPr>
          <w:rFonts w:ascii="Times New Roman" w:hAnsi="Times New Roman" w:cs="Times New Roman"/>
          <w:sz w:val="24"/>
          <w:szCs w:val="24"/>
        </w:rPr>
        <w:t>Date</w:t>
      </w:r>
    </w:p>
    <w:p w14:paraId="6F95075E" w14:textId="0D25707D" w:rsidR="00364588" w:rsidRDefault="00364588" w:rsidP="0036458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</w:t>
      </w:r>
    </w:p>
    <w:p w14:paraId="761F1837" w14:textId="6E3DDEEB" w:rsidR="00A43F15" w:rsidRPr="000059D8" w:rsidRDefault="00A43F15" w:rsidP="005C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name of Director of Health</w:t>
      </w:r>
    </w:p>
    <w:p w14:paraId="76A2ECD1" w14:textId="63641193" w:rsidR="005C7500" w:rsidRPr="000059D8" w:rsidRDefault="005C7500" w:rsidP="005C7500">
      <w:pPr>
        <w:rPr>
          <w:rFonts w:ascii="Times New Roman" w:hAnsi="Times New Roman" w:cs="Times New Roman"/>
          <w:sz w:val="24"/>
          <w:szCs w:val="24"/>
        </w:rPr>
      </w:pPr>
    </w:p>
    <w:p w14:paraId="110313CA" w14:textId="3E1AE8A0" w:rsidR="005C7500" w:rsidRPr="000059D8" w:rsidRDefault="005C7500" w:rsidP="005C7500">
      <w:pPr>
        <w:rPr>
          <w:rFonts w:ascii="Times New Roman" w:hAnsi="Times New Roman" w:cs="Times New Roman"/>
          <w:sz w:val="24"/>
          <w:szCs w:val="24"/>
        </w:rPr>
      </w:pPr>
    </w:p>
    <w:p w14:paraId="1B221095" w14:textId="1F2834B2" w:rsidR="00887709" w:rsidRDefault="00887709" w:rsidP="003576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</w:t>
      </w:r>
      <w:r w:rsidR="006D415A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</w:p>
    <w:p w14:paraId="04E2D702" w14:textId="0663724A" w:rsidR="00887709" w:rsidRPr="000059D8" w:rsidRDefault="00887709" w:rsidP="008877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Munic</w:t>
      </w:r>
      <w:r w:rsidR="006D415A">
        <w:rPr>
          <w:rFonts w:ascii="Times New Roman" w:hAnsi="Times New Roman" w:cs="Times New Roman"/>
          <w:sz w:val="24"/>
          <w:szCs w:val="24"/>
        </w:rPr>
        <w:t>ipal Chief Elected Official/Board Chair</w:t>
      </w:r>
      <w:r w:rsidR="0032390F">
        <w:rPr>
          <w:rFonts w:ascii="Times New Roman" w:hAnsi="Times New Roman" w:cs="Times New Roman"/>
          <w:sz w:val="24"/>
          <w:szCs w:val="24"/>
        </w:rPr>
        <w:t xml:space="preserve"> signature</w:t>
      </w:r>
      <w:r>
        <w:rPr>
          <w:rFonts w:ascii="Times New Roman" w:hAnsi="Times New Roman" w:cs="Times New Roman"/>
          <w:sz w:val="24"/>
          <w:szCs w:val="24"/>
        </w:rPr>
        <w:tab/>
        <w:t>Date</w:t>
      </w:r>
    </w:p>
    <w:p w14:paraId="4DF82C87" w14:textId="77777777" w:rsidR="006A4BB5" w:rsidRDefault="006A4BB5" w:rsidP="006A4BB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</w:t>
      </w:r>
    </w:p>
    <w:p w14:paraId="5FCC229E" w14:textId="55964895" w:rsidR="005C7500" w:rsidRPr="000059D8" w:rsidRDefault="00364588" w:rsidP="005C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Type name of </w:t>
      </w:r>
      <w:r w:rsidR="006A4BB5">
        <w:rPr>
          <w:rFonts w:ascii="Times New Roman" w:hAnsi="Times New Roman" w:cs="Times New Roman"/>
          <w:sz w:val="24"/>
          <w:szCs w:val="24"/>
        </w:rPr>
        <w:t>Municipal Chief Elected Official/Board Chair</w:t>
      </w:r>
    </w:p>
    <w:p w14:paraId="32E757BB" w14:textId="701D76CC" w:rsidR="005C7500" w:rsidRPr="000059D8" w:rsidRDefault="005C7500" w:rsidP="005C7500">
      <w:pPr>
        <w:rPr>
          <w:rFonts w:ascii="Times New Roman" w:hAnsi="Times New Roman" w:cs="Times New Roman"/>
          <w:sz w:val="24"/>
          <w:szCs w:val="24"/>
        </w:rPr>
      </w:pPr>
    </w:p>
    <w:p w14:paraId="35637675" w14:textId="43C43434" w:rsidR="005C7500" w:rsidRPr="000059D8" w:rsidRDefault="005C7500" w:rsidP="005C7500">
      <w:pPr>
        <w:rPr>
          <w:rFonts w:ascii="Times New Roman" w:hAnsi="Times New Roman" w:cs="Times New Roman"/>
          <w:sz w:val="24"/>
          <w:szCs w:val="24"/>
        </w:rPr>
      </w:pPr>
    </w:p>
    <w:p w14:paraId="59139697" w14:textId="5F8507AE" w:rsidR="005C7500" w:rsidRPr="000059D8" w:rsidRDefault="005C7500" w:rsidP="005C7500">
      <w:pPr>
        <w:rPr>
          <w:rFonts w:ascii="Times New Roman" w:hAnsi="Times New Roman" w:cs="Times New Roman"/>
          <w:sz w:val="24"/>
          <w:szCs w:val="24"/>
        </w:rPr>
      </w:pPr>
    </w:p>
    <w:p w14:paraId="27340A0B" w14:textId="12720DFB" w:rsidR="005C7500" w:rsidRPr="000059D8" w:rsidRDefault="005C7500" w:rsidP="005C7500">
      <w:pPr>
        <w:tabs>
          <w:tab w:val="left" w:pos="6417"/>
        </w:tabs>
        <w:rPr>
          <w:rFonts w:ascii="Times New Roman" w:hAnsi="Times New Roman" w:cs="Times New Roman"/>
          <w:sz w:val="24"/>
          <w:szCs w:val="24"/>
        </w:rPr>
      </w:pPr>
      <w:r w:rsidRPr="000059D8">
        <w:rPr>
          <w:rFonts w:ascii="Times New Roman" w:hAnsi="Times New Roman" w:cs="Times New Roman"/>
          <w:sz w:val="24"/>
          <w:szCs w:val="24"/>
        </w:rPr>
        <w:tab/>
      </w:r>
    </w:p>
    <w:sectPr w:rsidR="005C7500" w:rsidRPr="000059D8" w:rsidSect="000059D8">
      <w:headerReference w:type="default" r:id="rId18"/>
      <w:footerReference w:type="default" r:id="rId19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C531B" w14:textId="77777777" w:rsidR="007645D5" w:rsidRDefault="007645D5" w:rsidP="00CE3B6C">
      <w:pPr>
        <w:spacing w:after="0" w:line="240" w:lineRule="auto"/>
      </w:pPr>
      <w:r>
        <w:separator/>
      </w:r>
    </w:p>
  </w:endnote>
  <w:endnote w:type="continuationSeparator" w:id="0">
    <w:p w14:paraId="77DF8A3D" w14:textId="77777777" w:rsidR="007645D5" w:rsidRDefault="007645D5" w:rsidP="00CE3B6C">
      <w:pPr>
        <w:spacing w:after="0" w:line="240" w:lineRule="auto"/>
      </w:pPr>
      <w:r>
        <w:continuationSeparator/>
      </w:r>
    </w:p>
  </w:endnote>
  <w:endnote w:type="continuationNotice" w:id="1">
    <w:p w14:paraId="59282C6D" w14:textId="77777777" w:rsidR="007645D5" w:rsidRDefault="007645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5FFE" w14:textId="0775F1C0" w:rsidR="00F6601B" w:rsidRPr="00C06EC7" w:rsidRDefault="000059D8" w:rsidP="00C06EC7">
    <w:pPr>
      <w:pStyle w:val="Footer"/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679F5FA" wp14:editId="2AFEAE6A">
              <wp:simplePos x="0" y="0"/>
              <wp:positionH relativeFrom="margin">
                <wp:posOffset>6009640</wp:posOffset>
              </wp:positionH>
              <wp:positionV relativeFrom="paragraph">
                <wp:posOffset>102235</wp:posOffset>
              </wp:positionV>
              <wp:extent cx="822960" cy="831850"/>
              <wp:effectExtent l="0" t="0" r="0" b="6350"/>
              <wp:wrapNone/>
              <wp:docPr id="5" name="Ova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" cy="831850"/>
                      </a:xfrm>
                      <a:prstGeom prst="ellipse">
                        <a:avLst/>
                      </a:prstGeom>
                      <a:noFill/>
                      <a:ln w="3175">
                        <a:solidFill>
                          <a:schemeClr val="tx1">
                            <a:alpha val="67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12111B0" id="Oval 5" o:spid="_x0000_s1026" style="position:absolute;margin-left:473.2pt;margin-top:8.05pt;width:64.8pt;height:65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" filled="f" strokecolor="black [3213]" strokeweight=".25pt">
              <v:stroke opacity="43947f"/>
              <v:path arrowok="t"/>
              <w10:wrap anchorx="margin"/>
            </v:oval>
          </w:pict>
        </mc:Fallback>
      </mc:AlternateContent>
    </w:r>
    <w:r w:rsidR="005626EE"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6FDE7745" wp14:editId="44929125">
          <wp:simplePos x="0" y="0"/>
          <wp:positionH relativeFrom="column">
            <wp:posOffset>6010275</wp:posOffset>
          </wp:positionH>
          <wp:positionV relativeFrom="paragraph">
            <wp:posOffset>104140</wp:posOffset>
          </wp:positionV>
          <wp:extent cx="827405" cy="82740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HAB-SEAL-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7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5D714AE" wp14:editId="6F5FEBBF">
              <wp:simplePos x="0" y="0"/>
              <wp:positionH relativeFrom="column">
                <wp:posOffset>1226820</wp:posOffset>
              </wp:positionH>
              <wp:positionV relativeFrom="paragraph">
                <wp:posOffset>100330</wp:posOffset>
              </wp:positionV>
              <wp:extent cx="4369435" cy="111252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9435" cy="1112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ADD7F" w14:textId="690F0260" w:rsidR="00690312" w:rsidRDefault="005C7500" w:rsidP="005C7500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6A6454">
                            <w:rPr>
                              <w:rFonts w:ascii="Times New Roman" w:hAnsi="Times New Roman"/>
                            </w:rPr>
                            <w:t>Phone: (860) 509</w:t>
                          </w:r>
                          <w:r>
                            <w:rPr>
                              <w:rFonts w:ascii="Times New Roman" w:hAnsi="Times New Roman"/>
                            </w:rPr>
                            <w:t>-7660</w:t>
                          </w:r>
                          <w:r w:rsidRPr="006A6454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 w:rsidRPr="006A6454">
                            <w:rPr>
                              <w:rFonts w:ascii="Symbol" w:eastAsia="Symbol" w:hAnsi="Symbol" w:cs="Symbol"/>
                            </w:rPr>
                            <w:t>·</w:t>
                          </w:r>
                          <w:r w:rsidRPr="006A6454">
                            <w:rPr>
                              <w:rFonts w:ascii="Times New Roman" w:hAnsi="Times New Roman"/>
                            </w:rPr>
                            <w:t xml:space="preserve"> Fax: (860) 509-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7160  </w:t>
                          </w:r>
                          <w:r w:rsidR="000A2014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</w:p>
                        <w:p w14:paraId="2E601F4A" w14:textId="77777777" w:rsidR="00AB09CB" w:rsidRPr="00690312" w:rsidRDefault="00690312" w:rsidP="00CC185F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690312">
                            <w:rPr>
                              <w:rFonts w:ascii="Times New Roman" w:hAnsi="Times New Roman"/>
                            </w:rPr>
                            <w:t>Telecommunications Relay Service</w:t>
                          </w:r>
                          <w:r w:rsidR="000A2014" w:rsidRPr="00690312">
                            <w:rPr>
                              <w:rFonts w:ascii="Times New Roman" w:hAnsi="Times New Roman"/>
                            </w:rPr>
                            <w:t xml:space="preserve"> 7-1-1</w:t>
                          </w:r>
                        </w:p>
                        <w:p w14:paraId="389D1EAB" w14:textId="4CF3F7B1" w:rsidR="00CC185F" w:rsidRPr="006A6454" w:rsidRDefault="00CC185F" w:rsidP="00CC185F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6A6454">
                            <w:rPr>
                              <w:rFonts w:ascii="Times New Roman" w:hAnsi="Times New Roman"/>
                            </w:rPr>
                            <w:t>410 Capitol Avenue, P.O. Box 340308</w:t>
                          </w:r>
                          <w:r w:rsidR="005C7500">
                            <w:rPr>
                              <w:rFonts w:ascii="Times New Roman" w:hAnsi="Times New Roman"/>
                            </w:rPr>
                            <w:t>, MS#13LOC</w:t>
                          </w:r>
                        </w:p>
                        <w:p w14:paraId="7EAE5637" w14:textId="17C86DBF" w:rsidR="00CC185F" w:rsidRDefault="00CC185F" w:rsidP="00CC185F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6A6454">
                            <w:rPr>
                              <w:rFonts w:ascii="Times New Roman" w:hAnsi="Times New Roman"/>
                            </w:rPr>
                            <w:t>Hartford, Connecticut 06134-0308</w:t>
                          </w:r>
                          <w:r w:rsidRPr="006A6454">
                            <w:rPr>
                              <w:rFonts w:ascii="Times New Roman" w:hAnsi="Times New Roman"/>
                            </w:rPr>
                            <w:cr/>
                            <w:t>www.ct.gov/dph</w:t>
                          </w:r>
                        </w:p>
                        <w:p w14:paraId="012E82DB" w14:textId="77777777" w:rsidR="00CC185F" w:rsidRPr="006A6454" w:rsidRDefault="00CC185F" w:rsidP="00CC185F">
                          <w:pPr>
                            <w:pStyle w:val="NoSpacing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 w:rsidRPr="006A6454">
                            <w:rPr>
                              <w:rFonts w:ascii="Times New Roman" w:hAnsi="Times New Roman"/>
                              <w:i/>
                            </w:rPr>
                            <w:t>Affirmative Action/Equal Opportunity Employer</w:t>
                          </w:r>
                        </w:p>
                        <w:p w14:paraId="705EBD3C" w14:textId="77777777" w:rsidR="00FE3666" w:rsidRPr="00FE3666" w:rsidRDefault="00FE3666" w:rsidP="00FE3666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D714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6pt;margin-top:7.9pt;width:344.05pt;height:87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" strokecolor="white [3212]">
              <v:textbox>
                <w:txbxContent>
                  <w:p w14:paraId="148ADD7F" w14:textId="690F0260" w:rsidR="00690312" w:rsidRDefault="005C7500" w:rsidP="005C7500">
                    <w:pPr>
                      <w:pStyle w:val="NoSpacing"/>
                      <w:jc w:val="center"/>
                      <w:rPr>
                        <w:rFonts w:ascii="Times New Roman" w:hAnsi="Times New Roman"/>
                      </w:rPr>
                    </w:pPr>
                    <w:r w:rsidRPr="006A6454">
                      <w:rPr>
                        <w:rFonts w:ascii="Times New Roman" w:hAnsi="Times New Roman"/>
                      </w:rPr>
                      <w:t>Phone: (860) 509</w:t>
                    </w:r>
                    <w:r>
                      <w:rPr>
                        <w:rFonts w:ascii="Times New Roman" w:hAnsi="Times New Roman"/>
                      </w:rPr>
                      <w:t>-7660</w:t>
                    </w:r>
                    <w:r w:rsidRPr="006A6454">
                      <w:rPr>
                        <w:rFonts w:ascii="Times New Roman" w:hAnsi="Times New Roman"/>
                      </w:rPr>
                      <w:t xml:space="preserve"> </w:t>
                    </w:r>
                    <w:r w:rsidRPr="006A6454">
                      <w:rPr>
                        <w:rFonts w:ascii="Symbol" w:eastAsia="Symbol" w:hAnsi="Symbol" w:cs="Symbol"/>
                      </w:rPr>
                      <w:t>·</w:t>
                    </w:r>
                    <w:r w:rsidRPr="006A6454">
                      <w:rPr>
                        <w:rFonts w:ascii="Times New Roman" w:hAnsi="Times New Roman"/>
                      </w:rPr>
                      <w:t xml:space="preserve"> Fax: (860) 509-</w:t>
                    </w:r>
                    <w:r>
                      <w:rPr>
                        <w:rFonts w:ascii="Times New Roman" w:hAnsi="Times New Roman"/>
                      </w:rPr>
                      <w:t xml:space="preserve">7160  </w:t>
                    </w:r>
                    <w:r w:rsidR="000A2014">
                      <w:rPr>
                        <w:rFonts w:ascii="Times New Roman" w:hAnsi="Times New Roman"/>
                      </w:rPr>
                      <w:t xml:space="preserve"> </w:t>
                    </w:r>
                  </w:p>
                  <w:p w14:paraId="2E601F4A" w14:textId="77777777" w:rsidR="00AB09CB" w:rsidRPr="00690312" w:rsidRDefault="00690312" w:rsidP="00CC185F">
                    <w:pPr>
                      <w:pStyle w:val="NoSpacing"/>
                      <w:jc w:val="center"/>
                      <w:rPr>
                        <w:rFonts w:ascii="Times New Roman" w:hAnsi="Times New Roman"/>
                      </w:rPr>
                    </w:pPr>
                    <w:r w:rsidRPr="00690312">
                      <w:rPr>
                        <w:rFonts w:ascii="Times New Roman" w:hAnsi="Times New Roman"/>
                      </w:rPr>
                      <w:t>Telecommunications Relay Service</w:t>
                    </w:r>
                    <w:r w:rsidR="000A2014" w:rsidRPr="00690312">
                      <w:rPr>
                        <w:rFonts w:ascii="Times New Roman" w:hAnsi="Times New Roman"/>
                      </w:rPr>
                      <w:t xml:space="preserve"> 7-1-1</w:t>
                    </w:r>
                  </w:p>
                  <w:p w14:paraId="389D1EAB" w14:textId="4CF3F7B1" w:rsidR="00CC185F" w:rsidRPr="006A6454" w:rsidRDefault="00CC185F" w:rsidP="00CC185F">
                    <w:pPr>
                      <w:pStyle w:val="NoSpacing"/>
                      <w:jc w:val="center"/>
                      <w:rPr>
                        <w:rFonts w:ascii="Times New Roman" w:hAnsi="Times New Roman"/>
                      </w:rPr>
                    </w:pPr>
                    <w:r w:rsidRPr="006A6454">
                      <w:rPr>
                        <w:rFonts w:ascii="Times New Roman" w:hAnsi="Times New Roman"/>
                      </w:rPr>
                      <w:t>410 Capitol Avenue, P.O. Box 340308</w:t>
                    </w:r>
                    <w:r w:rsidR="005C7500">
                      <w:rPr>
                        <w:rFonts w:ascii="Times New Roman" w:hAnsi="Times New Roman"/>
                      </w:rPr>
                      <w:t>, MS#13LOC</w:t>
                    </w:r>
                  </w:p>
                  <w:p w14:paraId="7EAE5637" w14:textId="17C86DBF" w:rsidR="00CC185F" w:rsidRDefault="00CC185F" w:rsidP="00CC185F">
                    <w:pPr>
                      <w:pStyle w:val="NoSpacing"/>
                      <w:jc w:val="center"/>
                      <w:rPr>
                        <w:rFonts w:ascii="Times New Roman" w:hAnsi="Times New Roman"/>
                      </w:rPr>
                    </w:pPr>
                    <w:r w:rsidRPr="006A6454">
                      <w:rPr>
                        <w:rFonts w:ascii="Times New Roman" w:hAnsi="Times New Roman"/>
                      </w:rPr>
                      <w:t>Hartford, Connecticut 06134-0308</w:t>
                    </w:r>
                    <w:r w:rsidRPr="006A6454">
                      <w:rPr>
                        <w:rFonts w:ascii="Times New Roman" w:hAnsi="Times New Roman"/>
                      </w:rPr>
                      <w:cr/>
                      <w:t>www.ct.gov/dph</w:t>
                    </w:r>
                  </w:p>
                  <w:p w14:paraId="012E82DB" w14:textId="77777777" w:rsidR="00CC185F" w:rsidRPr="006A6454" w:rsidRDefault="00CC185F" w:rsidP="00CC185F">
                    <w:pPr>
                      <w:pStyle w:val="NoSpacing"/>
                      <w:jc w:val="center"/>
                      <w:rPr>
                        <w:rFonts w:ascii="Times New Roman" w:hAnsi="Times New Roman"/>
                      </w:rPr>
                    </w:pPr>
                    <w:r w:rsidRPr="006A6454">
                      <w:rPr>
                        <w:rFonts w:ascii="Times New Roman" w:hAnsi="Times New Roman"/>
                        <w:i/>
                      </w:rPr>
                      <w:t>Affirmative Action/Equal Opportunity Employer</w:t>
                    </w:r>
                  </w:p>
                  <w:p w14:paraId="705EBD3C" w14:textId="77777777" w:rsidR="00FE3666" w:rsidRPr="00FE3666" w:rsidRDefault="00FE3666" w:rsidP="00FE3666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="00317B2B">
      <w:rPr>
        <w:noProof/>
      </w:rPr>
      <w:drawing>
        <wp:inline distT="0" distB="0" distL="0" distR="0" wp14:anchorId="674121B0" wp14:editId="48B64BE8">
          <wp:extent cx="876223" cy="923853"/>
          <wp:effectExtent l="19050" t="0" r="77" b="0"/>
          <wp:docPr id="9" name="Picture 0" descr="DPH-Color-CMYKwideONECOLOR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-Color-CMYKwideONECOLORBLUE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76223" cy="923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15A6" w:rsidRPr="00ED15A6">
      <w:rPr>
        <w:rFonts w:ascii="Times New Roman" w:hAnsi="Times New Roman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79B74" w14:textId="77777777" w:rsidR="004853B5" w:rsidRPr="00C06EC7" w:rsidRDefault="004853B5" w:rsidP="00C06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53B1A" w14:textId="77777777" w:rsidR="007645D5" w:rsidRDefault="007645D5" w:rsidP="00CE3B6C">
      <w:pPr>
        <w:spacing w:after="0" w:line="240" w:lineRule="auto"/>
      </w:pPr>
      <w:r>
        <w:separator/>
      </w:r>
    </w:p>
  </w:footnote>
  <w:footnote w:type="continuationSeparator" w:id="0">
    <w:p w14:paraId="15A76DD9" w14:textId="77777777" w:rsidR="007645D5" w:rsidRDefault="007645D5" w:rsidP="00CE3B6C">
      <w:pPr>
        <w:spacing w:after="0" w:line="240" w:lineRule="auto"/>
      </w:pPr>
      <w:r>
        <w:continuationSeparator/>
      </w:r>
    </w:p>
  </w:footnote>
  <w:footnote w:type="continuationNotice" w:id="1">
    <w:p w14:paraId="22083B40" w14:textId="77777777" w:rsidR="007645D5" w:rsidRDefault="007645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EE3E" w14:textId="77777777" w:rsidR="00F6601B" w:rsidRDefault="00477981">
    <w:pPr>
      <w:pStyle w:val="Header"/>
    </w:pPr>
    <w:r>
      <w:rPr>
        <w:noProof/>
      </w:rPr>
      <w:softHyphen/>
    </w:r>
    <w:r>
      <w:rPr>
        <w:noProof/>
      </w:rPr>
      <w:softHyphen/>
    </w:r>
    <w:r w:rsidR="00AF19F0">
      <w:rPr>
        <w:noProof/>
      </w:rPr>
      <w:drawing>
        <wp:inline distT="0" distB="0" distL="0" distR="0" wp14:anchorId="5534B1BB" wp14:editId="61932EDE">
          <wp:extent cx="6991350" cy="1656080"/>
          <wp:effectExtent l="19050" t="0" r="0" b="0"/>
          <wp:docPr id="1" name="Picture 0" descr="DPHLetterheadpiece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Letterheadpiece202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91350" cy="1656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B18037" w14:textId="0F6211D7" w:rsidR="00F6601B" w:rsidRPr="005C7500" w:rsidRDefault="005C7500" w:rsidP="005C7500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0A3968">
      <w:rPr>
        <w:rFonts w:ascii="Times New Roman" w:hAnsi="Times New Roman" w:cs="Times New Roman"/>
        <w:sz w:val="24"/>
        <w:szCs w:val="24"/>
      </w:rPr>
      <w:t>Public Health Preparedness and Local Health Section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5E5F6" w14:textId="77777777" w:rsidR="004853B5" w:rsidRPr="004853B5" w:rsidRDefault="004853B5">
    <w:pPr>
      <w:pStyle w:val="Header"/>
      <w:rPr>
        <w:rFonts w:ascii="Times New Roman" w:hAnsi="Times New Roman" w:cs="Times New Roman"/>
        <w:sz w:val="24"/>
        <w:szCs w:val="24"/>
      </w:rPr>
    </w:pPr>
  </w:p>
  <w:p w14:paraId="1303DD45" w14:textId="77777777" w:rsidR="004853B5" w:rsidRPr="004853B5" w:rsidRDefault="004853B5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7788"/>
    <w:multiLevelType w:val="hybridMultilevel"/>
    <w:tmpl w:val="D6CE24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DC328C"/>
    <w:multiLevelType w:val="hybridMultilevel"/>
    <w:tmpl w:val="B6B84FAA"/>
    <w:lvl w:ilvl="0" w:tplc="0434A10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4D7F90"/>
    <w:multiLevelType w:val="hybridMultilevel"/>
    <w:tmpl w:val="DCC40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74296"/>
    <w:multiLevelType w:val="hybridMultilevel"/>
    <w:tmpl w:val="47E21710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929FD"/>
    <w:multiLevelType w:val="hybridMultilevel"/>
    <w:tmpl w:val="FD487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56E82"/>
    <w:multiLevelType w:val="hybridMultilevel"/>
    <w:tmpl w:val="FF5288C0"/>
    <w:lvl w:ilvl="0" w:tplc="7660AD62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2681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4978052">
    <w:abstractNumId w:val="0"/>
  </w:num>
  <w:num w:numId="3" w16cid:durableId="497044485">
    <w:abstractNumId w:val="2"/>
  </w:num>
  <w:num w:numId="4" w16cid:durableId="2023626168">
    <w:abstractNumId w:val="1"/>
  </w:num>
  <w:num w:numId="5" w16cid:durableId="292565495">
    <w:abstractNumId w:val="4"/>
  </w:num>
  <w:num w:numId="6" w16cid:durableId="1574468513">
    <w:abstractNumId w:val="5"/>
  </w:num>
  <w:num w:numId="7" w16cid:durableId="1703945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6C"/>
    <w:rsid w:val="000059D8"/>
    <w:rsid w:val="00007160"/>
    <w:rsid w:val="00007CF4"/>
    <w:rsid w:val="0001588D"/>
    <w:rsid w:val="00031F35"/>
    <w:rsid w:val="0003371F"/>
    <w:rsid w:val="000606FB"/>
    <w:rsid w:val="000632A0"/>
    <w:rsid w:val="00072C5A"/>
    <w:rsid w:val="0008314E"/>
    <w:rsid w:val="000849FE"/>
    <w:rsid w:val="00087234"/>
    <w:rsid w:val="00093EFF"/>
    <w:rsid w:val="0009682B"/>
    <w:rsid w:val="000A2014"/>
    <w:rsid w:val="000A5A7B"/>
    <w:rsid w:val="000A72F6"/>
    <w:rsid w:val="000B4CAF"/>
    <w:rsid w:val="000C6415"/>
    <w:rsid w:val="000D1B6A"/>
    <w:rsid w:val="000D5E5E"/>
    <w:rsid w:val="000D7E27"/>
    <w:rsid w:val="000E45CE"/>
    <w:rsid w:val="00100F38"/>
    <w:rsid w:val="00102DB7"/>
    <w:rsid w:val="00105EE8"/>
    <w:rsid w:val="00106B26"/>
    <w:rsid w:val="00122A06"/>
    <w:rsid w:val="00125929"/>
    <w:rsid w:val="001264AB"/>
    <w:rsid w:val="00127EEE"/>
    <w:rsid w:val="0013388A"/>
    <w:rsid w:val="0013535F"/>
    <w:rsid w:val="00141321"/>
    <w:rsid w:val="001512B9"/>
    <w:rsid w:val="001539A4"/>
    <w:rsid w:val="001824FB"/>
    <w:rsid w:val="0019104C"/>
    <w:rsid w:val="001C1811"/>
    <w:rsid w:val="001C5949"/>
    <w:rsid w:val="001D35A0"/>
    <w:rsid w:val="001E2369"/>
    <w:rsid w:val="001E76BA"/>
    <w:rsid w:val="001E7E37"/>
    <w:rsid w:val="001F6554"/>
    <w:rsid w:val="0024631E"/>
    <w:rsid w:val="00254635"/>
    <w:rsid w:val="002609A1"/>
    <w:rsid w:val="00267619"/>
    <w:rsid w:val="00274A47"/>
    <w:rsid w:val="002926FD"/>
    <w:rsid w:val="00297DA3"/>
    <w:rsid w:val="002A30B7"/>
    <w:rsid w:val="002C64B3"/>
    <w:rsid w:val="002D26E4"/>
    <w:rsid w:val="002D6CC5"/>
    <w:rsid w:val="002F6D6D"/>
    <w:rsid w:val="00306653"/>
    <w:rsid w:val="003171CD"/>
    <w:rsid w:val="00317B2B"/>
    <w:rsid w:val="0032390F"/>
    <w:rsid w:val="0032503E"/>
    <w:rsid w:val="00331570"/>
    <w:rsid w:val="00331B4B"/>
    <w:rsid w:val="00347657"/>
    <w:rsid w:val="003576F7"/>
    <w:rsid w:val="00364588"/>
    <w:rsid w:val="00370A4A"/>
    <w:rsid w:val="00380CAE"/>
    <w:rsid w:val="00382743"/>
    <w:rsid w:val="00383E98"/>
    <w:rsid w:val="003C07C7"/>
    <w:rsid w:val="003D2A1F"/>
    <w:rsid w:val="003E2848"/>
    <w:rsid w:val="003F4E78"/>
    <w:rsid w:val="00403279"/>
    <w:rsid w:val="004114A8"/>
    <w:rsid w:val="00412AE6"/>
    <w:rsid w:val="00417A73"/>
    <w:rsid w:val="00417FE0"/>
    <w:rsid w:val="00421B59"/>
    <w:rsid w:val="0042252D"/>
    <w:rsid w:val="00433B52"/>
    <w:rsid w:val="00434517"/>
    <w:rsid w:val="004609DF"/>
    <w:rsid w:val="00470485"/>
    <w:rsid w:val="00477981"/>
    <w:rsid w:val="004810C3"/>
    <w:rsid w:val="004853B5"/>
    <w:rsid w:val="00485A32"/>
    <w:rsid w:val="00492487"/>
    <w:rsid w:val="004962F4"/>
    <w:rsid w:val="004D7178"/>
    <w:rsid w:val="004D77B6"/>
    <w:rsid w:val="004E282E"/>
    <w:rsid w:val="004F107D"/>
    <w:rsid w:val="00511628"/>
    <w:rsid w:val="005203AF"/>
    <w:rsid w:val="00523F35"/>
    <w:rsid w:val="005368B6"/>
    <w:rsid w:val="00540778"/>
    <w:rsid w:val="0055517D"/>
    <w:rsid w:val="005626EE"/>
    <w:rsid w:val="00563060"/>
    <w:rsid w:val="00565147"/>
    <w:rsid w:val="00576F61"/>
    <w:rsid w:val="00597358"/>
    <w:rsid w:val="005C7500"/>
    <w:rsid w:val="005D5942"/>
    <w:rsid w:val="0060650E"/>
    <w:rsid w:val="006066B0"/>
    <w:rsid w:val="00614071"/>
    <w:rsid w:val="00621DB1"/>
    <w:rsid w:val="006275DA"/>
    <w:rsid w:val="00630074"/>
    <w:rsid w:val="0063614B"/>
    <w:rsid w:val="006539B9"/>
    <w:rsid w:val="00660C06"/>
    <w:rsid w:val="00675A88"/>
    <w:rsid w:val="00682922"/>
    <w:rsid w:val="00684748"/>
    <w:rsid w:val="00690312"/>
    <w:rsid w:val="006A1D7F"/>
    <w:rsid w:val="006A4802"/>
    <w:rsid w:val="006A4BB5"/>
    <w:rsid w:val="006A5CB4"/>
    <w:rsid w:val="006A6454"/>
    <w:rsid w:val="006B1330"/>
    <w:rsid w:val="006B24F9"/>
    <w:rsid w:val="006C4398"/>
    <w:rsid w:val="006D415A"/>
    <w:rsid w:val="00704D42"/>
    <w:rsid w:val="007645D5"/>
    <w:rsid w:val="0076675C"/>
    <w:rsid w:val="00773ADB"/>
    <w:rsid w:val="00774A15"/>
    <w:rsid w:val="00785EA9"/>
    <w:rsid w:val="00787121"/>
    <w:rsid w:val="007877D7"/>
    <w:rsid w:val="0079719C"/>
    <w:rsid w:val="007B3BFA"/>
    <w:rsid w:val="007B47E0"/>
    <w:rsid w:val="007B7C85"/>
    <w:rsid w:val="007C05F3"/>
    <w:rsid w:val="007C3DA5"/>
    <w:rsid w:val="007C6C50"/>
    <w:rsid w:val="00801D80"/>
    <w:rsid w:val="00826A28"/>
    <w:rsid w:val="00847F8C"/>
    <w:rsid w:val="008513AA"/>
    <w:rsid w:val="00851F3F"/>
    <w:rsid w:val="00862E33"/>
    <w:rsid w:val="008654EF"/>
    <w:rsid w:val="0086632C"/>
    <w:rsid w:val="00887709"/>
    <w:rsid w:val="008934C8"/>
    <w:rsid w:val="00893950"/>
    <w:rsid w:val="008A177C"/>
    <w:rsid w:val="008B07C3"/>
    <w:rsid w:val="008C0305"/>
    <w:rsid w:val="008C0BA7"/>
    <w:rsid w:val="008D3E4C"/>
    <w:rsid w:val="008D747F"/>
    <w:rsid w:val="008E17EE"/>
    <w:rsid w:val="008E68ED"/>
    <w:rsid w:val="008F2DC8"/>
    <w:rsid w:val="009116F8"/>
    <w:rsid w:val="00926C2D"/>
    <w:rsid w:val="009301E8"/>
    <w:rsid w:val="009363DC"/>
    <w:rsid w:val="009367EA"/>
    <w:rsid w:val="00957898"/>
    <w:rsid w:val="0096663E"/>
    <w:rsid w:val="009734F7"/>
    <w:rsid w:val="00981C0A"/>
    <w:rsid w:val="0098329A"/>
    <w:rsid w:val="00985A77"/>
    <w:rsid w:val="0098708F"/>
    <w:rsid w:val="00997376"/>
    <w:rsid w:val="009C3B5C"/>
    <w:rsid w:val="009C4047"/>
    <w:rsid w:val="009C6B57"/>
    <w:rsid w:val="009D6FE3"/>
    <w:rsid w:val="009D75AE"/>
    <w:rsid w:val="009E6211"/>
    <w:rsid w:val="009F01B3"/>
    <w:rsid w:val="009F3DD1"/>
    <w:rsid w:val="009F67DD"/>
    <w:rsid w:val="00A00999"/>
    <w:rsid w:val="00A032DF"/>
    <w:rsid w:val="00A04F7A"/>
    <w:rsid w:val="00A246AE"/>
    <w:rsid w:val="00A32E13"/>
    <w:rsid w:val="00A43F15"/>
    <w:rsid w:val="00A54AB8"/>
    <w:rsid w:val="00A57B6F"/>
    <w:rsid w:val="00A679BC"/>
    <w:rsid w:val="00A76A27"/>
    <w:rsid w:val="00A8A891"/>
    <w:rsid w:val="00AA24C6"/>
    <w:rsid w:val="00AA2991"/>
    <w:rsid w:val="00AA7510"/>
    <w:rsid w:val="00AB09CB"/>
    <w:rsid w:val="00AF19F0"/>
    <w:rsid w:val="00AF3110"/>
    <w:rsid w:val="00AF409E"/>
    <w:rsid w:val="00B037D2"/>
    <w:rsid w:val="00B133D2"/>
    <w:rsid w:val="00B15992"/>
    <w:rsid w:val="00B229A5"/>
    <w:rsid w:val="00B277B6"/>
    <w:rsid w:val="00B536E8"/>
    <w:rsid w:val="00B54880"/>
    <w:rsid w:val="00B8179D"/>
    <w:rsid w:val="00BB0F36"/>
    <w:rsid w:val="00BB4E8E"/>
    <w:rsid w:val="00BC5D79"/>
    <w:rsid w:val="00BF3C5E"/>
    <w:rsid w:val="00C01523"/>
    <w:rsid w:val="00C06EC7"/>
    <w:rsid w:val="00C11148"/>
    <w:rsid w:val="00C13468"/>
    <w:rsid w:val="00C229EB"/>
    <w:rsid w:val="00C3511D"/>
    <w:rsid w:val="00C37BE7"/>
    <w:rsid w:val="00C4643C"/>
    <w:rsid w:val="00C51107"/>
    <w:rsid w:val="00C535FE"/>
    <w:rsid w:val="00C5606F"/>
    <w:rsid w:val="00C6733F"/>
    <w:rsid w:val="00C83D51"/>
    <w:rsid w:val="00CB1A55"/>
    <w:rsid w:val="00CB24AC"/>
    <w:rsid w:val="00CB28B8"/>
    <w:rsid w:val="00CC185F"/>
    <w:rsid w:val="00CC52EE"/>
    <w:rsid w:val="00CC5C12"/>
    <w:rsid w:val="00CD5563"/>
    <w:rsid w:val="00CE041C"/>
    <w:rsid w:val="00CE105D"/>
    <w:rsid w:val="00CE3B6C"/>
    <w:rsid w:val="00CF0639"/>
    <w:rsid w:val="00CF0BE2"/>
    <w:rsid w:val="00CF68AB"/>
    <w:rsid w:val="00D04620"/>
    <w:rsid w:val="00D17489"/>
    <w:rsid w:val="00D248F2"/>
    <w:rsid w:val="00D3482E"/>
    <w:rsid w:val="00D35DA7"/>
    <w:rsid w:val="00DA5A95"/>
    <w:rsid w:val="00DB709F"/>
    <w:rsid w:val="00DE2FA4"/>
    <w:rsid w:val="00DE65D3"/>
    <w:rsid w:val="00DF35E1"/>
    <w:rsid w:val="00DF5FD5"/>
    <w:rsid w:val="00E10F78"/>
    <w:rsid w:val="00E24156"/>
    <w:rsid w:val="00E55891"/>
    <w:rsid w:val="00E56808"/>
    <w:rsid w:val="00E7118A"/>
    <w:rsid w:val="00E756A9"/>
    <w:rsid w:val="00EA3D15"/>
    <w:rsid w:val="00EA6CAC"/>
    <w:rsid w:val="00EA7431"/>
    <w:rsid w:val="00EB104B"/>
    <w:rsid w:val="00EB532D"/>
    <w:rsid w:val="00EC40AF"/>
    <w:rsid w:val="00EC5DDE"/>
    <w:rsid w:val="00ED15A6"/>
    <w:rsid w:val="00ED6737"/>
    <w:rsid w:val="00EE63F7"/>
    <w:rsid w:val="00EF3D84"/>
    <w:rsid w:val="00F16AC4"/>
    <w:rsid w:val="00F203A1"/>
    <w:rsid w:val="00F2662B"/>
    <w:rsid w:val="00F43785"/>
    <w:rsid w:val="00F450F3"/>
    <w:rsid w:val="00F653FF"/>
    <w:rsid w:val="00F6601B"/>
    <w:rsid w:val="00F74EAA"/>
    <w:rsid w:val="00F86D12"/>
    <w:rsid w:val="00FC70C0"/>
    <w:rsid w:val="00FD015E"/>
    <w:rsid w:val="00FE3666"/>
    <w:rsid w:val="00FE6709"/>
    <w:rsid w:val="00FE68A5"/>
    <w:rsid w:val="015E883B"/>
    <w:rsid w:val="017B55A1"/>
    <w:rsid w:val="0263C50B"/>
    <w:rsid w:val="0349111A"/>
    <w:rsid w:val="03BD797C"/>
    <w:rsid w:val="052231B2"/>
    <w:rsid w:val="05E9DF45"/>
    <w:rsid w:val="06071FD1"/>
    <w:rsid w:val="0741E7A7"/>
    <w:rsid w:val="07EA9725"/>
    <w:rsid w:val="093E40E2"/>
    <w:rsid w:val="09812912"/>
    <w:rsid w:val="09866786"/>
    <w:rsid w:val="0A7B543C"/>
    <w:rsid w:val="0B757F66"/>
    <w:rsid w:val="0C86D5B2"/>
    <w:rsid w:val="0CF0816E"/>
    <w:rsid w:val="0D3189D9"/>
    <w:rsid w:val="0D872B99"/>
    <w:rsid w:val="0DDFC367"/>
    <w:rsid w:val="0E8BC3C1"/>
    <w:rsid w:val="0F2F2C95"/>
    <w:rsid w:val="0F91639B"/>
    <w:rsid w:val="0F9A0FD7"/>
    <w:rsid w:val="0FFC85A4"/>
    <w:rsid w:val="10CFA190"/>
    <w:rsid w:val="10DE6AE3"/>
    <w:rsid w:val="116206B0"/>
    <w:rsid w:val="12E58556"/>
    <w:rsid w:val="1412222F"/>
    <w:rsid w:val="147CE1EF"/>
    <w:rsid w:val="15AA1ABD"/>
    <w:rsid w:val="16D03035"/>
    <w:rsid w:val="17BB5298"/>
    <w:rsid w:val="192B76CA"/>
    <w:rsid w:val="19E974CB"/>
    <w:rsid w:val="1A388280"/>
    <w:rsid w:val="1A664EED"/>
    <w:rsid w:val="1B404937"/>
    <w:rsid w:val="1C2C1EA4"/>
    <w:rsid w:val="1CA6B324"/>
    <w:rsid w:val="1CECBBCF"/>
    <w:rsid w:val="1E92A4F2"/>
    <w:rsid w:val="1F082633"/>
    <w:rsid w:val="20500B2F"/>
    <w:rsid w:val="20CD0CF3"/>
    <w:rsid w:val="229047C4"/>
    <w:rsid w:val="232ED2F1"/>
    <w:rsid w:val="2787F9A8"/>
    <w:rsid w:val="29D35F5B"/>
    <w:rsid w:val="29DFA8C4"/>
    <w:rsid w:val="2C310797"/>
    <w:rsid w:val="2C63E168"/>
    <w:rsid w:val="2CF23D62"/>
    <w:rsid w:val="2D69A940"/>
    <w:rsid w:val="2F5A4D18"/>
    <w:rsid w:val="3042A0DF"/>
    <w:rsid w:val="310478BA"/>
    <w:rsid w:val="31165E5E"/>
    <w:rsid w:val="322952B1"/>
    <w:rsid w:val="32EE3BAB"/>
    <w:rsid w:val="3340EC61"/>
    <w:rsid w:val="33C17B82"/>
    <w:rsid w:val="34A63D34"/>
    <w:rsid w:val="3655B1AE"/>
    <w:rsid w:val="39284D5A"/>
    <w:rsid w:val="3979D3D0"/>
    <w:rsid w:val="3A2811E6"/>
    <w:rsid w:val="3A8FD1D4"/>
    <w:rsid w:val="3AD55892"/>
    <w:rsid w:val="3B8E05E8"/>
    <w:rsid w:val="3D584975"/>
    <w:rsid w:val="3DE6A85A"/>
    <w:rsid w:val="401EF7D5"/>
    <w:rsid w:val="411A9C84"/>
    <w:rsid w:val="41335F3F"/>
    <w:rsid w:val="413554C3"/>
    <w:rsid w:val="42CF9542"/>
    <w:rsid w:val="4434D8E1"/>
    <w:rsid w:val="44523D46"/>
    <w:rsid w:val="44701FE2"/>
    <w:rsid w:val="4520CAF1"/>
    <w:rsid w:val="452C35CC"/>
    <w:rsid w:val="4606D062"/>
    <w:rsid w:val="46073604"/>
    <w:rsid w:val="46E8B66E"/>
    <w:rsid w:val="4821EA27"/>
    <w:rsid w:val="4863D68E"/>
    <w:rsid w:val="4874D178"/>
    <w:rsid w:val="489AEC27"/>
    <w:rsid w:val="4A293F01"/>
    <w:rsid w:val="4A41CB65"/>
    <w:rsid w:val="4ADA4185"/>
    <w:rsid w:val="4ADC43E0"/>
    <w:rsid w:val="4AF369E2"/>
    <w:rsid w:val="4C7DFF6C"/>
    <w:rsid w:val="4EE4F4F9"/>
    <w:rsid w:val="4FB5A02E"/>
    <w:rsid w:val="5007DA7F"/>
    <w:rsid w:val="51BCDC36"/>
    <w:rsid w:val="52BE101C"/>
    <w:rsid w:val="54E76273"/>
    <w:rsid w:val="550A52F3"/>
    <w:rsid w:val="556D3CFD"/>
    <w:rsid w:val="55E33605"/>
    <w:rsid w:val="5729DF7C"/>
    <w:rsid w:val="581F69B0"/>
    <w:rsid w:val="599D069F"/>
    <w:rsid w:val="59DFBEFA"/>
    <w:rsid w:val="5A2F9526"/>
    <w:rsid w:val="5A7805DC"/>
    <w:rsid w:val="5AC667BD"/>
    <w:rsid w:val="5B28E355"/>
    <w:rsid w:val="5D8BD4EA"/>
    <w:rsid w:val="5DBAD7F8"/>
    <w:rsid w:val="5DF16D1E"/>
    <w:rsid w:val="5DFE087F"/>
    <w:rsid w:val="6082D99A"/>
    <w:rsid w:val="61AB25FD"/>
    <w:rsid w:val="61CFAD9E"/>
    <w:rsid w:val="62AF4C8D"/>
    <w:rsid w:val="630364BA"/>
    <w:rsid w:val="657247CD"/>
    <w:rsid w:val="6584FAAD"/>
    <w:rsid w:val="66E3B4FA"/>
    <w:rsid w:val="671399A9"/>
    <w:rsid w:val="6722A2DD"/>
    <w:rsid w:val="67A5E661"/>
    <w:rsid w:val="67E9A853"/>
    <w:rsid w:val="680E6D4B"/>
    <w:rsid w:val="689F938C"/>
    <w:rsid w:val="68A16F24"/>
    <w:rsid w:val="6921B027"/>
    <w:rsid w:val="6935D825"/>
    <w:rsid w:val="69B324DA"/>
    <w:rsid w:val="6A8ABA77"/>
    <w:rsid w:val="6AEC230E"/>
    <w:rsid w:val="6B397BE3"/>
    <w:rsid w:val="6B7CDE40"/>
    <w:rsid w:val="6C890ADA"/>
    <w:rsid w:val="6D05071F"/>
    <w:rsid w:val="6D84E196"/>
    <w:rsid w:val="6E16CF21"/>
    <w:rsid w:val="6E27721C"/>
    <w:rsid w:val="6E89DF60"/>
    <w:rsid w:val="6F4B931A"/>
    <w:rsid w:val="6FC8BF65"/>
    <w:rsid w:val="70A3BF9D"/>
    <w:rsid w:val="7162C8C5"/>
    <w:rsid w:val="7208F915"/>
    <w:rsid w:val="722667A1"/>
    <w:rsid w:val="72FA6BDA"/>
    <w:rsid w:val="74B558E5"/>
    <w:rsid w:val="75209F3A"/>
    <w:rsid w:val="75E58528"/>
    <w:rsid w:val="75ECE3D7"/>
    <w:rsid w:val="76D7D444"/>
    <w:rsid w:val="77AEE0EA"/>
    <w:rsid w:val="789D96AB"/>
    <w:rsid w:val="7B367750"/>
    <w:rsid w:val="7C3FDD17"/>
    <w:rsid w:val="7C7327AE"/>
    <w:rsid w:val="7D81DD03"/>
    <w:rsid w:val="7DC776FD"/>
    <w:rsid w:val="7DCA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54638"/>
  <w15:docId w15:val="{B53EC4F0-4161-4161-BC4E-D8E06C7F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B6C"/>
  </w:style>
  <w:style w:type="paragraph" w:styleId="Footer">
    <w:name w:val="footer"/>
    <w:basedOn w:val="Normal"/>
    <w:link w:val="FooterChar"/>
    <w:uiPriority w:val="99"/>
    <w:unhideWhenUsed/>
    <w:rsid w:val="00CE3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B6C"/>
  </w:style>
  <w:style w:type="table" w:styleId="TableGrid">
    <w:name w:val="Table Grid"/>
    <w:basedOn w:val="TableNormal"/>
    <w:uiPriority w:val="59"/>
    <w:rsid w:val="00CE3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3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B6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A645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C70C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4132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1D35A0"/>
    <w:pPr>
      <w:widowControl w:val="0"/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D35A0"/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1D35A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05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HD-ELCinbox@ct.gov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lhd-elcinbox@ct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ortal.ct.gov/DPH/Public-Health-Preparedness/Main-Page/LHD-Funding-Guidan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lhd-elcinbox@ct.gov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hd-elcinbox@ct.gov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17" ma:contentTypeDescription="Create a new document." ma:contentTypeScope="" ma:versionID="372a1c1344d1e59ce4f997f7626b2fc0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6b52506aeff560a6af19ad6a0fcfb062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76dbfd3-85fc-4bd6-9f08-41b22430734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60B1E-4447-4162-8592-11BFE0A825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1211FA-C4CB-4863-82D5-434777F2C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2845C7-D3F9-4563-A28B-92A4E57126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4.xml><?xml version="1.0" encoding="utf-8"?>
<ds:datastoreItem xmlns:ds="http://schemas.openxmlformats.org/officeDocument/2006/customXml" ds:itemID="{EF6045A3-DF21-46F7-ABBA-D618C98FD5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502</Words>
  <Characters>2863</Characters>
  <Application>Microsoft Office Word</Application>
  <DocSecurity>0</DocSecurity>
  <Lines>23</Lines>
  <Paragraphs>6</Paragraphs>
  <ScaleCrop>false</ScaleCrop>
  <Company>DAS</Company>
  <LinksUpToDate>false</LinksUpToDate>
  <CharactersWithSpaces>3359</CharactersWithSpaces>
  <SharedDoc>false</SharedDoc>
  <HLinks>
    <vt:vector size="24" baseType="variant">
      <vt:variant>
        <vt:i4>4718642</vt:i4>
      </vt:variant>
      <vt:variant>
        <vt:i4>9</vt:i4>
      </vt:variant>
      <vt:variant>
        <vt:i4>0</vt:i4>
      </vt:variant>
      <vt:variant>
        <vt:i4>5</vt:i4>
      </vt:variant>
      <vt:variant>
        <vt:lpwstr>mailto:ELC-LHDinbox@ct.gov</vt:lpwstr>
      </vt:variant>
      <vt:variant>
        <vt:lpwstr/>
      </vt:variant>
      <vt:variant>
        <vt:i4>4718642</vt:i4>
      </vt:variant>
      <vt:variant>
        <vt:i4>6</vt:i4>
      </vt:variant>
      <vt:variant>
        <vt:i4>0</vt:i4>
      </vt:variant>
      <vt:variant>
        <vt:i4>5</vt:i4>
      </vt:variant>
      <vt:variant>
        <vt:lpwstr>mailto:ELC-LHDinbox@ct.gov</vt:lpwstr>
      </vt:variant>
      <vt:variant>
        <vt:lpwstr/>
      </vt:variant>
      <vt:variant>
        <vt:i4>4718642</vt:i4>
      </vt:variant>
      <vt:variant>
        <vt:i4>3</vt:i4>
      </vt:variant>
      <vt:variant>
        <vt:i4>0</vt:i4>
      </vt:variant>
      <vt:variant>
        <vt:i4>5</vt:i4>
      </vt:variant>
      <vt:variant>
        <vt:lpwstr>mailto:ELC-LHDinbox@ct.gov</vt:lpwstr>
      </vt:variant>
      <vt:variant>
        <vt:lpwstr/>
      </vt:variant>
      <vt:variant>
        <vt:i4>4718642</vt:i4>
      </vt:variant>
      <vt:variant>
        <vt:i4>0</vt:i4>
      </vt:variant>
      <vt:variant>
        <vt:i4>0</vt:i4>
      </vt:variant>
      <vt:variant>
        <vt:i4>5</vt:i4>
      </vt:variant>
      <vt:variant>
        <vt:lpwstr>mailto:ELC-LHDinbox@ct.gov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ritsonn</dc:creator>
  <cp:keywords/>
  <cp:lastModifiedBy>Veneziano, Krista</cp:lastModifiedBy>
  <cp:revision>6</cp:revision>
  <cp:lastPrinted>2019-02-26T21:01:00Z</cp:lastPrinted>
  <dcterms:created xsi:type="dcterms:W3CDTF">2022-12-21T22:11:00Z</dcterms:created>
  <dcterms:modified xsi:type="dcterms:W3CDTF">2023-01-03T14:51:00Z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  <property fmtid="{D5CDD505-2E9C-101B-9397-08002B2CF9AE}" pid="3" name="MediaServiceImageTags">
    <vt:lpwstr/>
  </property>
</Properties>
</file>