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F6F72" w14:textId="77777777" w:rsidR="00B27258" w:rsidRPr="00641C36" w:rsidRDefault="00B27258" w:rsidP="00B27258">
      <w:pPr>
        <w:shd w:val="clear" w:color="auto" w:fill="FEFEFE"/>
        <w:spacing w:before="100" w:beforeAutospacing="1" w:after="100" w:afterAutospacing="1" w:line="240" w:lineRule="auto"/>
        <w:outlineLvl w:val="4"/>
        <w:rPr>
          <w:rFonts w:ascii="Verdana" w:eastAsia="Times New Roman" w:hAnsi="Verdana" w:cs="Helvetica"/>
          <w:b/>
          <w:bCs/>
          <w:color w:val="0A0A0A"/>
          <w:sz w:val="20"/>
          <w:szCs w:val="20"/>
        </w:rPr>
      </w:pPr>
      <w:r w:rsidRPr="00641C3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Post-Scoping Notice </w:t>
      </w:r>
    </w:p>
    <w:p w14:paraId="0B233DD6" w14:textId="7035CA53" w:rsidR="00B27258" w:rsidRPr="00641C36" w:rsidRDefault="00B27258" w:rsidP="00B27258">
      <w:pPr>
        <w:shd w:val="clear" w:color="auto" w:fill="FEFEFE"/>
        <w:spacing w:before="100" w:beforeAutospacing="1" w:after="100" w:afterAutospacing="1" w:line="240" w:lineRule="auto"/>
        <w:jc w:val="center"/>
        <w:outlineLvl w:val="4"/>
        <w:rPr>
          <w:rFonts w:ascii="Verdana" w:eastAsia="Times New Roman" w:hAnsi="Verdana" w:cs="Helvetica"/>
          <w:i/>
          <w:color w:val="0A0A0A"/>
          <w:sz w:val="20"/>
          <w:szCs w:val="20"/>
        </w:rPr>
      </w:pPr>
      <w:r w:rsidRPr="00641C36">
        <w:rPr>
          <w:rFonts w:ascii="Verdana" w:eastAsia="Times New Roman" w:hAnsi="Verdana" w:cs="Helvetica"/>
          <w:b/>
          <w:bCs/>
          <w:i/>
          <w:color w:val="0A0A0A"/>
          <w:sz w:val="20"/>
          <w:szCs w:val="20"/>
        </w:rPr>
        <w:t>[</w:t>
      </w:r>
      <w:r w:rsidR="003A709F" w:rsidRPr="00641C36">
        <w:rPr>
          <w:rFonts w:ascii="Verdana" w:eastAsia="Times New Roman" w:hAnsi="Verdana" w:cs="Helvetica"/>
          <w:b/>
          <w:bCs/>
          <w:i/>
          <w:iCs/>
          <w:color w:val="0A0A0A"/>
          <w:sz w:val="20"/>
          <w:szCs w:val="20"/>
        </w:rPr>
        <w:t xml:space="preserve">NOTE – The </w:t>
      </w:r>
      <w:r w:rsidRPr="00641C36">
        <w:rPr>
          <w:rFonts w:ascii="Verdana" w:eastAsia="Times New Roman" w:hAnsi="Verdana" w:cs="Helvetica"/>
          <w:b/>
          <w:bCs/>
          <w:i/>
          <w:iCs/>
          <w:color w:val="0A0A0A"/>
          <w:sz w:val="20"/>
          <w:szCs w:val="20"/>
        </w:rPr>
        <w:t>instructions in the brackets are meant to assist agency staff complete the notice. Please delete all instructions and brackets prior to submitting for publication - including this note.</w:t>
      </w:r>
      <w:r w:rsidR="00741657" w:rsidRPr="00741657">
        <w:t xml:space="preserve"> </w:t>
      </w:r>
      <w:r w:rsidR="00741657" w:rsidRPr="00741657">
        <w:rPr>
          <w:rFonts w:ascii="Verdana" w:eastAsia="Times New Roman" w:hAnsi="Verdana" w:cs="Helvetica"/>
          <w:b/>
          <w:bCs/>
          <w:i/>
          <w:iCs/>
          <w:color w:val="0A0A0A"/>
          <w:sz w:val="20"/>
          <w:szCs w:val="20"/>
        </w:rPr>
        <w:t>If pasting text from MS Word, always paste as plain text</w:t>
      </w:r>
      <w:r w:rsidRPr="00641C36">
        <w:rPr>
          <w:rFonts w:ascii="Verdana" w:eastAsia="Times New Roman" w:hAnsi="Verdana" w:cs="Helvetica"/>
          <w:b/>
          <w:bCs/>
          <w:i/>
          <w:color w:val="0A0A0A"/>
          <w:sz w:val="20"/>
          <w:szCs w:val="20"/>
        </w:rPr>
        <w:t>]</w:t>
      </w:r>
    </w:p>
    <w:p w14:paraId="6207F0EA" w14:textId="77777777" w:rsidR="00B27258" w:rsidRPr="00620AFF" w:rsidRDefault="00B27258" w:rsidP="00B27258">
      <w:pPr>
        <w:shd w:val="clear" w:color="auto" w:fill="FEFEFE"/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Helvetica"/>
          <w:b/>
          <w:bCs/>
          <w:color w:val="0A0A0A"/>
          <w:sz w:val="28"/>
          <w:szCs w:val="28"/>
        </w:rPr>
      </w:pPr>
      <w:r w:rsidRPr="00620AFF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Post-Scoping Notice for [</w:t>
      </w:r>
      <w:r w:rsidRPr="00F640A8">
        <w:rPr>
          <w:rFonts w:ascii="Verdana" w:eastAsia="Times New Roman" w:hAnsi="Verdana" w:cs="Helvetica"/>
          <w:b/>
          <w:bCs/>
          <w:iCs/>
          <w:color w:val="0A0A0A"/>
          <w:sz w:val="28"/>
          <w:szCs w:val="28"/>
        </w:rPr>
        <w:t>name of action or project</w:t>
      </w:r>
      <w:r w:rsidRPr="00620AFF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]</w:t>
      </w:r>
    </w:p>
    <w:p w14:paraId="65B2275C" w14:textId="77777777" w:rsidR="00B27258" w:rsidRPr="00802B57" w:rsidRDefault="00B27258" w:rsidP="00B27258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Project Title: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Include this line only if the sponsoring agency title is different than</w:t>
      </w:r>
      <w:r w:rsidR="003A709F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the action/project name above.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7E9CD2E7" w14:textId="77777777" w:rsidR="00071848" w:rsidRPr="00802B57" w:rsidRDefault="00071848" w:rsidP="00071848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 [“</w:t>
      </w:r>
      <w:proofErr w:type="spellStart"/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es’</w:t>
      </w:r>
      <w:proofErr w:type="spellEnd"/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if multiple] of Possible Project Location: ["s" if multiple]</w:t>
      </w:r>
    </w:p>
    <w:p w14:paraId="6153E9FE" w14:textId="77777777" w:rsidR="00B27258" w:rsidRPr="00802B57" w:rsidRDefault="00B27258" w:rsidP="00071848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Municipality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Use "</w:t>
      </w:r>
      <w:proofErr w:type="spellStart"/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ies</w:t>
      </w:r>
      <w:proofErr w:type="spellEnd"/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" if multiple.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3A709F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where it would be located: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cities/towns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6B449BB3" w14:textId="23E72908" w:rsidR="00B27258" w:rsidRPr="00802B57" w:rsidRDefault="00A40B65" w:rsidP="00B27258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Connecticut Environmental Policy Act (</w:t>
      </w:r>
      <w:r w:rsidR="00B27258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CEPA</w:t>
      </w: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)</w:t>
      </w:r>
      <w:r w:rsidR="00B27258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Determination: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On [</w:t>
      </w:r>
      <w:r w:rsidR="00B27258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DATE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], the [</w:t>
      </w:r>
      <w:r w:rsidR="00B27258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sponsoring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agency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] published a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  <w:u w:val="single"/>
        </w:rPr>
        <w:t>Notice of Scoping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="00B27258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LINK to it here, or later where it references the Environmental Monitor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] to solicit public comments for this proposed 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action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or project]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in the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i/>
          <w:iCs/>
          <w:color w:val="0A0A0A"/>
          <w:sz w:val="20"/>
          <w:szCs w:val="20"/>
        </w:rPr>
        <w:t>Environmental Monitor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.</w:t>
      </w:r>
    </w:p>
    <w:p w14:paraId="4216077B" w14:textId="06C044FC" w:rsidR="00B27258" w:rsidRPr="00802B57" w:rsidRDefault="00B27258" w:rsidP="00B27258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A public scoping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meeting was held on [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DATE -</w:t>
      </w:r>
      <w:r w:rsidR="003A709F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</w:t>
      </w:r>
      <w:r w:rsidR="00F640A8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if meeting was held. If not, 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delete this line.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36A2E1E4" w14:textId="013F523C" w:rsidR="00EF65BF" w:rsidRPr="00802B57" w:rsidRDefault="00EF65BF" w:rsidP="0065209C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No comments were received during the public comment period or at the Public Scoping Meeting.</w:t>
      </w:r>
      <w:r w:rsidR="007B3681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[Delete if comments were received]</w:t>
      </w:r>
    </w:p>
    <w:p w14:paraId="1923234F" w14:textId="37DD3C2F" w:rsidR="00EF65BF" w:rsidRPr="00802B57" w:rsidRDefault="00EF65BF" w:rsidP="0065209C">
      <w:pPr>
        <w:shd w:val="clear" w:color="auto" w:fill="FEFEFE"/>
        <w:spacing w:after="0" w:line="240" w:lineRule="auto"/>
        <w:jc w:val="center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[OR]</w:t>
      </w:r>
      <w:r w:rsidR="007B3681" w:rsidRPr="00802B57">
        <w:rPr>
          <w:rFonts w:ascii="Verdana" w:eastAsia="Times New Roman" w:hAnsi="Verdana" w:cs="Helvetica"/>
          <w:color w:val="0A0A0A"/>
          <w:sz w:val="20"/>
          <w:szCs w:val="20"/>
        </w:rPr>
        <w:br/>
      </w:r>
    </w:p>
    <w:p w14:paraId="022C4E4E" w14:textId="55965067" w:rsidR="007B3681" w:rsidRPr="00802B57" w:rsidRDefault="00B27258" w:rsidP="007B3681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bookmarkStart w:id="0" w:name="_Hlk106265296"/>
      <w:r w:rsidRPr="00802B57">
        <w:rPr>
          <w:rFonts w:ascii="Verdana" w:eastAsia="Times New Roman" w:hAnsi="Verdana" w:cs="Helvetica"/>
          <w:color w:val="0A0A0A"/>
          <w:sz w:val="20"/>
          <w:szCs w:val="20"/>
          <w:u w:val="single"/>
        </w:rPr>
        <w:t>Comments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[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Link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] were received during the public comment period or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at the Public Scoping Meeting.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bookmarkEnd w:id="0"/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="003A709F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Link 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to all comments received or include them</w:t>
      </w:r>
      <w:r w:rsidR="003A709F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with the responses</w:t>
      </w:r>
      <w:r w:rsidR="003A709F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below.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EF65B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The</w:t>
      </w:r>
      <w:r w:rsidR="008D6E45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EF65B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[sponsoring </w:t>
      </w:r>
      <w:r w:rsidR="008D6E45" w:rsidRPr="00802B57">
        <w:rPr>
          <w:rFonts w:ascii="Verdana" w:eastAsia="Times New Roman" w:hAnsi="Verdana" w:cs="Helvetica"/>
          <w:color w:val="0A0A0A"/>
          <w:sz w:val="20"/>
          <w:szCs w:val="20"/>
        </w:rPr>
        <w:t>agency</w:t>
      </w:r>
      <w:r w:rsidR="00EF65BF" w:rsidRPr="00802B57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8D6E45" w:rsidRPr="00802B57">
        <w:rPr>
          <w:rFonts w:ascii="Verdana" w:eastAsia="Times New Roman" w:hAnsi="Verdana" w:cs="Helvetica"/>
          <w:color w:val="0A0A0A"/>
          <w:sz w:val="20"/>
          <w:szCs w:val="20"/>
        </w:rPr>
        <w:t>’s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responses to the comments received are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color w:val="0A0A0A"/>
          <w:sz w:val="20"/>
          <w:szCs w:val="20"/>
          <w:u w:val="single"/>
        </w:rPr>
        <w:t>here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LINK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-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Note - the responses can be included</w:t>
      </w:r>
      <w:r w:rsidR="003A709F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with the comments received (above) or included separately here - submitter's choice.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</w:p>
    <w:p w14:paraId="306F22D6" w14:textId="77777777" w:rsidR="007B3681" w:rsidRPr="00802B57" w:rsidRDefault="007B3681" w:rsidP="007B3681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</w:p>
    <w:p w14:paraId="795410F8" w14:textId="349917F3" w:rsidR="00B27258" w:rsidRPr="00802B57" w:rsidRDefault="00B27258" w:rsidP="007B3681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After consideration of the comments received</w:t>
      </w:r>
      <w:r w:rsidR="007B3681" w:rsidRPr="00802B57">
        <w:rPr>
          <w:rFonts w:ascii="Verdana" w:eastAsia="Times New Roman" w:hAnsi="Verdana" w:cs="Helvetica"/>
          <w:color w:val="0A0A0A"/>
          <w:sz w:val="20"/>
          <w:szCs w:val="20"/>
        </w:rPr>
        <w:t>, [delete if no comments], the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[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sponsoring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agency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] has determined:</w:t>
      </w:r>
      <w:r w:rsidR="00904A28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Choose one and delete the others.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br/>
      </w:r>
    </w:p>
    <w:p w14:paraId="291BFA26" w14:textId="77777777" w:rsidR="00B27258" w:rsidRPr="00802B57" w:rsidRDefault="003A709F" w:rsidP="00B27258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[1] </w:t>
      </w:r>
      <w:r w:rsidR="00B27258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not to proceed with </w:t>
      </w: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this [action or project]</w:t>
      </w:r>
      <w:r w:rsidR="00B27258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as d</w:t>
      </w: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escribed in the Scoping Notice, </w:t>
      </w:r>
      <w:r w:rsidR="00B27258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at this time.</w:t>
      </w:r>
      <w:r w:rsidR="00B27258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br/>
      </w:r>
    </w:p>
    <w:p w14:paraId="3158479E" w14:textId="77777777" w:rsidR="00B27258" w:rsidRPr="00802B57" w:rsidRDefault="00B27258" w:rsidP="00B27258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[</w:t>
      </w:r>
      <w:r w:rsidRPr="00802B57">
        <w:rPr>
          <w:rFonts w:ascii="Verdana" w:eastAsia="Times New Roman" w:hAnsi="Verdana" w:cs="Helvetica"/>
          <w:i/>
          <w:iCs/>
          <w:color w:val="0A0A0A"/>
          <w:sz w:val="20"/>
          <w:szCs w:val="20"/>
        </w:rPr>
        <w:t>OR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br/>
      </w:r>
    </w:p>
    <w:p w14:paraId="22C03AA3" w14:textId="77777777" w:rsidR="00B27258" w:rsidRPr="00802B57" w:rsidRDefault="003A709F" w:rsidP="00B27258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[2] t</w:t>
      </w:r>
      <w:r w:rsidR="00B27258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o proceed with the preparation of an Environmental Impact Evaluation (EIE).</w:t>
      </w:r>
      <w:r w:rsidR="00B27258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br/>
      </w:r>
    </w:p>
    <w:p w14:paraId="43964892" w14:textId="30368D73" w:rsidR="00B27258" w:rsidRPr="00802B57" w:rsidRDefault="003A709F" w:rsidP="00B27258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="00B27258" w:rsidRPr="00802B57">
        <w:rPr>
          <w:rFonts w:ascii="Verdana" w:eastAsia="Times New Roman" w:hAnsi="Verdana" w:cs="Helvetica"/>
          <w:i/>
          <w:iCs/>
          <w:color w:val="0A0A0A"/>
          <w:sz w:val="20"/>
          <w:szCs w:val="20"/>
        </w:rPr>
        <w:t>OR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br/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br/>
      </w: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[3] </w:t>
      </w:r>
      <w:r w:rsidR="00B27258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the project does not require the preparation of</w:t>
      </w: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an </w:t>
      </w: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Environmental Impact Evaluation (EIE)</w:t>
      </w:r>
      <w:r w:rsidR="00B27258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under </w:t>
      </w: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the </w:t>
      </w:r>
      <w:r w:rsidR="00B27258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CEPA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.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="00B27258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Include this section only if no EIE is planned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The agency’s conclusion is documented in a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  <w:u w:val="single"/>
        </w:rPr>
        <w:t>Memo of Findings and Determination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="00B27258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L</w:t>
      </w:r>
      <w:r w:rsidR="00AF20D3">
        <w:rPr>
          <w:rFonts w:ascii="Verdana" w:eastAsia="Times New Roman" w:hAnsi="Verdana" w:cs="Helvetica"/>
          <w:iCs/>
          <w:color w:val="0A0A0A"/>
          <w:sz w:val="20"/>
          <w:szCs w:val="20"/>
        </w:rPr>
        <w:t>ink to media file, PDF is preferable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] and an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  <w:u w:val="single"/>
        </w:rPr>
        <w:t>Environmental Review Checklist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. [</w:t>
      </w:r>
      <w:r w:rsidR="00AF20D3" w:rsidRPr="00AF20D3">
        <w:rPr>
          <w:rFonts w:ascii="Verdana" w:eastAsia="Times New Roman" w:hAnsi="Verdana" w:cs="Helvetica"/>
          <w:iCs/>
          <w:color w:val="0A0A0A"/>
          <w:sz w:val="20"/>
          <w:szCs w:val="20"/>
        </w:rPr>
        <w:t>Link to media file, PDF is preferable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– </w:t>
      </w:r>
      <w:r w:rsidR="00B27258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Include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supporting discussion and analysis of the action’s effects on the environment in</w:t>
      </w:r>
      <w:r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consideration of all factors listed in Section 22a-1a-3 of the CEPA Regulations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776ADC35" w14:textId="77777777" w:rsidR="00B27258" w:rsidRPr="00802B57" w:rsidRDefault="00B27258" w:rsidP="00B27258">
      <w:pPr>
        <w:shd w:val="clear" w:color="auto" w:fill="FEFEFE"/>
        <w:spacing w:after="80" w:line="240" w:lineRule="auto"/>
        <w:rPr>
          <w:rFonts w:ascii="Verdana" w:eastAsia="Times New Roman" w:hAnsi="Verdana" w:cs="Helvetica"/>
          <w:b/>
          <w:bCs/>
          <w:color w:val="0A0A0A"/>
          <w:sz w:val="20"/>
          <w:szCs w:val="20"/>
        </w:rPr>
      </w:pPr>
    </w:p>
    <w:p w14:paraId="598ECEEB" w14:textId="77777777" w:rsidR="00B27258" w:rsidRPr="00802B57" w:rsidRDefault="00B27258" w:rsidP="00B27258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Agency contact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:</w:t>
      </w:r>
    </w:p>
    <w:p w14:paraId="0B556638" w14:textId="77777777" w:rsidR="00AF20D3" w:rsidRPr="00472DB6" w:rsidRDefault="00AF20D3" w:rsidP="00AF20D3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bookmarkStart w:id="1" w:name="_Hlk106179146"/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Name: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name – not bold]</w:t>
      </w:r>
    </w:p>
    <w:p w14:paraId="663F18DB" w14:textId="77777777" w:rsidR="00AF20D3" w:rsidRPr="00335ABF" w:rsidRDefault="00AF20D3" w:rsidP="00AF20D3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Agency: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agency – not bold]</w:t>
      </w:r>
    </w:p>
    <w:p w14:paraId="1DA97156" w14:textId="77777777" w:rsidR="00AF20D3" w:rsidRPr="00472DB6" w:rsidRDefault="00AF20D3" w:rsidP="00AF20D3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Address – not bold]</w:t>
      </w:r>
    </w:p>
    <w:p w14:paraId="086DB9AD" w14:textId="77777777" w:rsidR="00AF20D3" w:rsidRPr="00335ABF" w:rsidRDefault="00AF20D3" w:rsidP="00AF20D3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Phone: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phone – not bold]</w:t>
      </w:r>
    </w:p>
    <w:p w14:paraId="14E909D8" w14:textId="16197A4C" w:rsidR="00B27258" w:rsidRPr="00802B57" w:rsidRDefault="00B27258" w:rsidP="00B27258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Fax:</w:t>
      </w:r>
      <w:r w:rsidR="003A709F" w:rsidRPr="00802B57">
        <w:rPr>
          <w:rFonts w:ascii="Verdana" w:eastAsia="Times New Roman" w:hAnsi="Verdana" w:cs="Arial"/>
          <w:bCs/>
          <w:color w:val="000000"/>
          <w:sz w:val="20"/>
          <w:szCs w:val="20"/>
        </w:rPr>
        <w:t xml:space="preserve"> [Use a fax number only if your agency is actively monitoring and responding to faxes]</w:t>
      </w:r>
    </w:p>
    <w:bookmarkEnd w:id="1"/>
    <w:p w14:paraId="7F38F9C0" w14:textId="77777777" w:rsidR="00AF20D3" w:rsidRPr="00472DB6" w:rsidRDefault="00B27258" w:rsidP="00AF20D3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E-Mail:</w:t>
      </w:r>
      <w:r w:rsidR="00A60990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AF20D3" w:rsidRPr="00335ABF">
        <w:rPr>
          <w:rFonts w:ascii="Verdana" w:eastAsia="Times New Roman" w:hAnsi="Verdana" w:cs="Helvetica"/>
          <w:color w:val="0A0A0A"/>
          <w:sz w:val="20"/>
          <w:szCs w:val="20"/>
        </w:rPr>
        <w:t>[insert email – not bold]</w:t>
      </w:r>
    </w:p>
    <w:p w14:paraId="51A75BD5" w14:textId="2783D29E" w:rsidR="00A60990" w:rsidRPr="00802B57" w:rsidRDefault="00B27258" w:rsidP="00AF20D3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lastRenderedPageBreak/>
        <w:t xml:space="preserve">Inquiries and requests to view and or copy documents, pursuant to the Freedom of Information Act, must be submitted to the sponsoring </w:t>
      </w:r>
      <w:r w:rsidR="00AF20D3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s</w:t>
      </w: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tate Agency.</w:t>
      </w:r>
      <w:r w:rsidR="00A60990"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br/>
      </w:r>
    </w:p>
    <w:p w14:paraId="68BE385B" w14:textId="77777777" w:rsidR="00AF20D3" w:rsidRPr="00472DB6" w:rsidRDefault="00AF20D3" w:rsidP="00AF20D3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Name:</w:t>
      </w:r>
      <w:r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name – not bold]</w:t>
      </w:r>
    </w:p>
    <w:p w14:paraId="6484DB1D" w14:textId="77777777" w:rsidR="00AF20D3" w:rsidRPr="00472DB6" w:rsidRDefault="00AF20D3" w:rsidP="00AF20D3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Agency: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agency – not bold]</w:t>
      </w:r>
    </w:p>
    <w:p w14:paraId="57D6E27E" w14:textId="77777777" w:rsidR="00AF20D3" w:rsidRPr="00472DB6" w:rsidRDefault="00AF20D3" w:rsidP="00AF20D3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Address – not bold]</w:t>
      </w:r>
    </w:p>
    <w:p w14:paraId="69BBD862" w14:textId="68547C19" w:rsidR="00AF20D3" w:rsidRPr="00472DB6" w:rsidRDefault="00AF20D3" w:rsidP="00AF20D3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Fax:</w:t>
      </w:r>
      <w:r w:rsidRPr="00472DB6">
        <w:rPr>
          <w:rFonts w:ascii="Verdana" w:eastAsia="Times New Roman" w:hAnsi="Verdana" w:cs="Arial"/>
          <w:bCs/>
          <w:color w:val="000000"/>
          <w:sz w:val="20"/>
          <w:szCs w:val="20"/>
        </w:rPr>
        <w:t xml:space="preserve"> [Use a fax number only if your agency is actively monitoring and responding to faxes]</w:t>
      </w:r>
      <w:r w:rsidRPr="00335ABF">
        <w:t xml:space="preserve"> </w:t>
      </w:r>
    </w:p>
    <w:p w14:paraId="666914EB" w14:textId="77777777" w:rsidR="00AF20D3" w:rsidRPr="00335ABF" w:rsidRDefault="00AF20D3" w:rsidP="00AF20D3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E-Mail: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email – not bold]</w:t>
      </w:r>
    </w:p>
    <w:p w14:paraId="49154B27" w14:textId="6F2FB3F4" w:rsidR="003A709F" w:rsidRPr="00802B57" w:rsidRDefault="00B27258" w:rsidP="0065209C">
      <w:pPr>
        <w:shd w:val="clear" w:color="auto" w:fill="FEFEFE"/>
        <w:spacing w:before="100" w:beforeAutospacing="1" w:after="100" w:afterAutospacing="1" w:line="36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What Happens Next:</w:t>
      </w:r>
      <w:r w:rsidR="003A709F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08536D" w:rsidRPr="00802B57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="0008536D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Choose one and delete the other</w:t>
      </w:r>
      <w:r w:rsidR="00A60990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s</w:t>
      </w:r>
      <w:r w:rsidR="0008536D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.</w:t>
      </w:r>
      <w:r w:rsidR="0008536D" w:rsidRPr="00802B57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50F0E05F" w14:textId="77777777" w:rsidR="003A709F" w:rsidRPr="00802B57" w:rsidRDefault="003A709F" w:rsidP="00B27258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[1] The [</w:t>
      </w:r>
      <w:r w:rsidRPr="00802B57">
        <w:rPr>
          <w:rFonts w:ascii="Verdana" w:eastAsia="Times New Roman" w:hAnsi="Verdana" w:cs="Helvetica"/>
          <w:sz w:val="20"/>
          <w:szCs w:val="20"/>
        </w:rPr>
        <w:t>sponsoring agency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] will not proceed with the [action or project], as described in the Scoping Notice, at this time. If the [</w:t>
      </w:r>
      <w:r w:rsidRPr="00802B57">
        <w:rPr>
          <w:rFonts w:ascii="Verdana" w:eastAsia="Times New Roman" w:hAnsi="Verdana" w:cs="Helvetica"/>
          <w:sz w:val="20"/>
          <w:szCs w:val="20"/>
        </w:rPr>
        <w:t>action or project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] described above </w:t>
      </w:r>
      <w:r w:rsidR="00904A28" w:rsidRPr="00802B57">
        <w:rPr>
          <w:rFonts w:ascii="Verdana" w:eastAsia="Times New Roman" w:hAnsi="Verdana" w:cs="Helvetica"/>
          <w:color w:val="0A0A0A"/>
          <w:sz w:val="20"/>
          <w:szCs w:val="20"/>
        </w:rPr>
        <w:t>requires public scoping</w:t>
      </w:r>
      <w:r w:rsidR="00844620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again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, a new Scoping Notice will be published in </w:t>
      </w:r>
      <w:r w:rsidR="00904A28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a future edition of the </w:t>
      </w:r>
      <w:r w:rsidRPr="00802B57">
        <w:rPr>
          <w:rFonts w:ascii="Verdana" w:eastAsia="Times New Roman" w:hAnsi="Verdana" w:cs="Helvetica"/>
          <w:i/>
          <w:color w:val="0A0A0A"/>
          <w:sz w:val="20"/>
          <w:szCs w:val="20"/>
        </w:rPr>
        <w:t>Environmental Monitor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>.</w:t>
      </w:r>
    </w:p>
    <w:p w14:paraId="43DC881C" w14:textId="77777777" w:rsidR="003A709F" w:rsidRPr="00802B57" w:rsidRDefault="003A709F" w:rsidP="00B27258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</w:p>
    <w:p w14:paraId="7E5E6DB7" w14:textId="32C9C936" w:rsidR="00B27258" w:rsidRPr="00802B57" w:rsidRDefault="003A709F" w:rsidP="00B27258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[2] </w:t>
      </w:r>
      <w:bookmarkStart w:id="2" w:name="_Hlk106179305"/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The [</w:t>
      </w:r>
      <w:r w:rsidR="00B27258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sponsoring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iCs/>
          <w:color w:val="0A0A0A"/>
          <w:sz w:val="20"/>
          <w:szCs w:val="20"/>
        </w:rPr>
        <w:t>agency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] </w:t>
      </w:r>
      <w:bookmarkEnd w:id="2"/>
      <w:r w:rsidR="00EF65BF" w:rsidRPr="00802B57">
        <w:rPr>
          <w:rFonts w:ascii="Verdana" w:eastAsia="Times New Roman" w:hAnsi="Verdana" w:cs="Helvetica"/>
          <w:color w:val="0A0A0A"/>
          <w:sz w:val="20"/>
          <w:szCs w:val="20"/>
        </w:rPr>
        <w:t>will proceed with the preparation of an EIE for the [action or project]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. </w:t>
      </w:r>
      <w:r w:rsidR="00A60990" w:rsidRPr="00802B57">
        <w:rPr>
          <w:rFonts w:ascii="Verdana" w:eastAsia="Times New Roman" w:hAnsi="Verdana" w:cs="Helvetica"/>
          <w:color w:val="0A0A0A"/>
          <w:sz w:val="20"/>
          <w:szCs w:val="20"/>
        </w:rPr>
        <w:t>When</w:t>
      </w:r>
      <w:r w:rsidR="00904A28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an EIE is completed, </w:t>
      </w:r>
      <w:r w:rsidR="00A40B65"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a notice of the availability of the EIE 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will be published in a future edition of the</w:t>
      </w:r>
      <w:r w:rsidRPr="00802B57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B27258" w:rsidRPr="00802B57">
        <w:rPr>
          <w:rFonts w:ascii="Verdana" w:eastAsia="Times New Roman" w:hAnsi="Verdana" w:cs="Helvetica"/>
          <w:i/>
          <w:iCs/>
          <w:color w:val="0A0A0A"/>
          <w:sz w:val="20"/>
          <w:szCs w:val="20"/>
        </w:rPr>
        <w:t>Environmental Monitor</w:t>
      </w:r>
      <w:r w:rsidR="00B27258" w:rsidRPr="00802B57">
        <w:rPr>
          <w:rFonts w:ascii="Verdana" w:eastAsia="Times New Roman" w:hAnsi="Verdana" w:cs="Helvetica"/>
          <w:color w:val="0A0A0A"/>
          <w:sz w:val="20"/>
          <w:szCs w:val="20"/>
        </w:rPr>
        <w:t>.</w:t>
      </w:r>
    </w:p>
    <w:p w14:paraId="07A3F3A1" w14:textId="7FB58351" w:rsidR="00171723" w:rsidRPr="00802B57" w:rsidRDefault="00A60990">
      <w:pPr>
        <w:rPr>
          <w:rFonts w:ascii="Verdana" w:hAnsi="Verdana"/>
          <w:sz w:val="20"/>
          <w:szCs w:val="20"/>
        </w:rPr>
      </w:pPr>
      <w:r w:rsidRPr="00802B57">
        <w:rPr>
          <w:rFonts w:ascii="Verdana" w:hAnsi="Verdana"/>
          <w:sz w:val="20"/>
          <w:szCs w:val="20"/>
        </w:rPr>
        <w:br/>
        <w:t xml:space="preserve">[3] The [sponsoring agency] expects the project to go forward.  This is expected to be the final notice of the project to be published in the </w:t>
      </w:r>
      <w:r w:rsidRPr="00984EE6">
        <w:rPr>
          <w:rFonts w:ascii="Verdana" w:hAnsi="Verdana"/>
          <w:i/>
          <w:iCs/>
          <w:sz w:val="20"/>
          <w:szCs w:val="20"/>
        </w:rPr>
        <w:t>Environmental Monitor</w:t>
      </w:r>
      <w:r w:rsidRPr="00802B57">
        <w:rPr>
          <w:rFonts w:ascii="Verdana" w:hAnsi="Verdana"/>
          <w:sz w:val="20"/>
          <w:szCs w:val="20"/>
        </w:rPr>
        <w:t>.</w:t>
      </w:r>
    </w:p>
    <w:sectPr w:rsidR="00171723" w:rsidRPr="00802B57" w:rsidSect="00B272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258"/>
    <w:rsid w:val="00034156"/>
    <w:rsid w:val="00071848"/>
    <w:rsid w:val="0008536D"/>
    <w:rsid w:val="00171723"/>
    <w:rsid w:val="001D0D77"/>
    <w:rsid w:val="00221163"/>
    <w:rsid w:val="003A709F"/>
    <w:rsid w:val="003D25B1"/>
    <w:rsid w:val="004E6D71"/>
    <w:rsid w:val="0052681A"/>
    <w:rsid w:val="005C6402"/>
    <w:rsid w:val="00620AFF"/>
    <w:rsid w:val="00641C36"/>
    <w:rsid w:val="0065209C"/>
    <w:rsid w:val="00741657"/>
    <w:rsid w:val="007B3681"/>
    <w:rsid w:val="00802B57"/>
    <w:rsid w:val="00844620"/>
    <w:rsid w:val="008D6E45"/>
    <w:rsid w:val="00904A28"/>
    <w:rsid w:val="00953BA5"/>
    <w:rsid w:val="00984EE6"/>
    <w:rsid w:val="00A40B65"/>
    <w:rsid w:val="00A60990"/>
    <w:rsid w:val="00AF20D3"/>
    <w:rsid w:val="00B27258"/>
    <w:rsid w:val="00DC5738"/>
    <w:rsid w:val="00E52554"/>
    <w:rsid w:val="00EF65BF"/>
    <w:rsid w:val="00F6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C465E"/>
  <w15:chartTrackingRefBased/>
  <w15:docId w15:val="{05A3C616-4532-47DA-ADF5-CF40F62B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D6E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6E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6E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E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E4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57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Aresta</dc:creator>
  <cp:keywords/>
  <dc:description/>
  <cp:lastModifiedBy>Aresta, Paul</cp:lastModifiedBy>
  <cp:revision>4</cp:revision>
  <dcterms:created xsi:type="dcterms:W3CDTF">2023-06-22T18:53:00Z</dcterms:created>
  <dcterms:modified xsi:type="dcterms:W3CDTF">2023-09-29T18:18:00Z</dcterms:modified>
</cp:coreProperties>
</file>